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35F4" w14:textId="77777777" w:rsidR="009219B3" w:rsidRPr="00D83A98" w:rsidRDefault="009219B3" w:rsidP="009219B3">
      <w:pPr>
        <w:spacing w:after="0"/>
        <w:jc w:val="center"/>
        <w:rPr>
          <w:b/>
        </w:rPr>
      </w:pPr>
      <w:bookmarkStart w:id="0" w:name="_GoBack"/>
      <w:bookmarkEnd w:id="0"/>
      <w:r w:rsidRPr="00D83A98">
        <w:rPr>
          <w:b/>
        </w:rPr>
        <w:t>Gleneagle North Homeowners Association</w:t>
      </w:r>
    </w:p>
    <w:p w14:paraId="4039A915" w14:textId="77777777" w:rsidR="009219B3" w:rsidRDefault="009219B3" w:rsidP="009219B3">
      <w:pPr>
        <w:spacing w:after="0"/>
        <w:jc w:val="center"/>
      </w:pPr>
      <w:r>
        <w:t>Annual General Membership Meeting Minutes</w:t>
      </w:r>
      <w:r w:rsidR="00B47EA1">
        <w:t xml:space="preserve"> - DRAFT</w:t>
      </w:r>
    </w:p>
    <w:p w14:paraId="7F18637E" w14:textId="77777777" w:rsidR="009219B3" w:rsidRDefault="00B47EA1" w:rsidP="009219B3">
      <w:pPr>
        <w:spacing w:after="0"/>
        <w:jc w:val="center"/>
      </w:pPr>
      <w:r>
        <w:t>September 18, 2019</w:t>
      </w:r>
    </w:p>
    <w:p w14:paraId="65ADC2F2" w14:textId="77777777" w:rsidR="009219B3" w:rsidRDefault="009219B3" w:rsidP="009219B3">
      <w:pPr>
        <w:spacing w:after="0"/>
        <w:jc w:val="center"/>
      </w:pPr>
    </w:p>
    <w:p w14:paraId="561CA696" w14:textId="77777777" w:rsidR="00130616" w:rsidRDefault="009219B3" w:rsidP="009219B3">
      <w:pPr>
        <w:spacing w:after="0"/>
      </w:pPr>
      <w:r>
        <w:t>The annual meeting of the Gleneagle North Homeowner’s Association (GNHOA) was called to order by</w:t>
      </w:r>
      <w:r w:rsidR="00073265">
        <w:t xml:space="preserve"> President </w:t>
      </w:r>
      <w:r w:rsidR="00B47EA1">
        <w:t>John Rickman at 7:00</w:t>
      </w:r>
      <w:r w:rsidR="00E42DA1">
        <w:t xml:space="preserve"> pm</w:t>
      </w:r>
      <w:r w:rsidR="00B47EA1">
        <w:t>, September 18, 2019</w:t>
      </w:r>
      <w:r w:rsidR="00073265">
        <w:t>, at the Antelope Trails Elementary School</w:t>
      </w:r>
      <w:r w:rsidR="00B47EA1">
        <w:t>.</w:t>
      </w:r>
    </w:p>
    <w:p w14:paraId="242FBF2E" w14:textId="77777777" w:rsidR="00130616" w:rsidRDefault="00130616" w:rsidP="009219B3">
      <w:pPr>
        <w:spacing w:after="0"/>
      </w:pPr>
    </w:p>
    <w:p w14:paraId="56C616C2" w14:textId="77777777" w:rsidR="00073265" w:rsidRDefault="00130616" w:rsidP="009219B3">
      <w:pPr>
        <w:spacing w:after="0"/>
      </w:pPr>
      <w:r>
        <w:rPr>
          <w:b/>
        </w:rPr>
        <w:t xml:space="preserve">Attendance: </w:t>
      </w:r>
      <w:r w:rsidR="009219B3">
        <w:t>The number of homeowner</w:t>
      </w:r>
      <w:r w:rsidR="00B47EA1">
        <w:t>s</w:t>
      </w:r>
      <w:r w:rsidR="009219B3">
        <w:t xml:space="preserve"> </w:t>
      </w:r>
      <w:r w:rsidR="00B47EA1">
        <w:t xml:space="preserve">attending numbered 33 </w:t>
      </w:r>
      <w:r w:rsidR="009219B3">
        <w:t>which inclu</w:t>
      </w:r>
      <w:r w:rsidR="00B47EA1">
        <w:t>ded homeowners, spouses and nine</w:t>
      </w:r>
      <w:r w:rsidR="00E42DA1">
        <w:t xml:space="preserve"> </w:t>
      </w:r>
      <w:r w:rsidR="009219B3">
        <w:t>board members</w:t>
      </w:r>
      <w:r w:rsidR="00073265">
        <w:t>.</w:t>
      </w:r>
      <w:r w:rsidR="00E42DA1">
        <w:t xml:space="preserve">  </w:t>
      </w:r>
      <w:r w:rsidR="009219B3">
        <w:t xml:space="preserve">The number of proxy votes submitted was </w:t>
      </w:r>
      <w:r w:rsidR="00B47EA1">
        <w:t>78</w:t>
      </w:r>
      <w:r w:rsidR="009219B3">
        <w:t xml:space="preserve">.  </w:t>
      </w:r>
      <w:r w:rsidR="005C3A2A">
        <w:t xml:space="preserve">A quorum was obtained.  </w:t>
      </w:r>
      <w:r w:rsidR="009219B3">
        <w:t xml:space="preserve">Members of the Board who were present included </w:t>
      </w:r>
      <w:r w:rsidR="00B47EA1">
        <w:t>John Rickman</w:t>
      </w:r>
      <w:r w:rsidR="00073265">
        <w:t xml:space="preserve">, </w:t>
      </w:r>
      <w:r w:rsidR="00B47EA1">
        <w:t>Mark Keller,</w:t>
      </w:r>
      <w:r w:rsidR="00C44122">
        <w:t xml:space="preserve"> Bob Swedenburg, </w:t>
      </w:r>
      <w:r w:rsidR="00B47EA1">
        <w:t>Brian Bleike</w:t>
      </w:r>
      <w:r w:rsidR="009219B3">
        <w:t xml:space="preserve">, </w:t>
      </w:r>
      <w:r w:rsidR="00E42DA1">
        <w:t xml:space="preserve">Tina Dudley, </w:t>
      </w:r>
      <w:r w:rsidR="009219B3">
        <w:t>C</w:t>
      </w:r>
      <w:r w:rsidR="00073265">
        <w:t>arroll Clabaugh</w:t>
      </w:r>
      <w:r w:rsidR="002E0D0E">
        <w:t>, Bill Goettlicher</w:t>
      </w:r>
      <w:r w:rsidR="00B47EA1">
        <w:t xml:space="preserve"> and</w:t>
      </w:r>
      <w:r w:rsidR="00C44122">
        <w:t xml:space="preserve"> </w:t>
      </w:r>
      <w:r w:rsidR="00B47EA1">
        <w:t>Lisa Cole</w:t>
      </w:r>
      <w:r w:rsidR="00C44122">
        <w:t>.</w:t>
      </w:r>
      <w:r w:rsidR="00B47EA1">
        <w:t xml:space="preserve"> </w:t>
      </w:r>
      <w:r w:rsidR="00657BFC">
        <w:t xml:space="preserve"> </w:t>
      </w:r>
      <w:r w:rsidR="00B47EA1">
        <w:t>John Rickman</w:t>
      </w:r>
      <w:r w:rsidR="009219B3">
        <w:t xml:space="preserve"> thanked everyone for coming to the meeting and introduced th</w:t>
      </w:r>
      <w:r w:rsidR="00B47EA1">
        <w:t>e Board members</w:t>
      </w:r>
      <w:r w:rsidR="009219B3">
        <w:t>.</w:t>
      </w:r>
    </w:p>
    <w:p w14:paraId="08640285" w14:textId="77777777" w:rsidR="00657BFC" w:rsidRDefault="00657BFC" w:rsidP="009219B3">
      <w:pPr>
        <w:spacing w:after="0"/>
      </w:pPr>
    </w:p>
    <w:p w14:paraId="7FC16D52" w14:textId="77777777" w:rsidR="009219B3" w:rsidRDefault="009219B3" w:rsidP="009219B3">
      <w:pPr>
        <w:spacing w:after="0"/>
      </w:pPr>
      <w:r>
        <w:rPr>
          <w:b/>
        </w:rPr>
        <w:t xml:space="preserve">Meeting Minutes from last year’s Annual Meeting:  </w:t>
      </w:r>
      <w:r w:rsidR="00B47EA1">
        <w:t>John Rickman</w:t>
      </w:r>
      <w:r>
        <w:t xml:space="preserve"> presented an overview of the meeting agenda and asked for a mo</w:t>
      </w:r>
      <w:r w:rsidR="00390995">
        <w:t>tion to waive the reading of last year’s</w:t>
      </w:r>
      <w:r>
        <w:t xml:space="preserve"> </w:t>
      </w:r>
      <w:r w:rsidR="00657BFC">
        <w:t>20</w:t>
      </w:r>
      <w:r w:rsidR="00C44122">
        <w:t xml:space="preserve"> </w:t>
      </w:r>
      <w:r w:rsidR="00B47EA1">
        <w:t>Sep 2018</w:t>
      </w:r>
      <w:r w:rsidR="00390995">
        <w:t xml:space="preserve"> annual m</w:t>
      </w:r>
      <w:r w:rsidR="00073265">
        <w:t>eeting minutes.</w:t>
      </w:r>
      <w:r>
        <w:t xml:space="preserve">  A motion from the floor was made</w:t>
      </w:r>
      <w:r w:rsidR="00B47EA1">
        <w:t xml:space="preserve"> by Don Richardson</w:t>
      </w:r>
      <w:r>
        <w:t xml:space="preserve">, seconded </w:t>
      </w:r>
      <w:r w:rsidR="00B47EA1">
        <w:t xml:space="preserve">by Tina Dudley </w:t>
      </w:r>
      <w:r>
        <w:t xml:space="preserve">and approved </w:t>
      </w:r>
      <w:r w:rsidR="00B47EA1">
        <w:t xml:space="preserve">unanimously </w:t>
      </w:r>
      <w:r>
        <w:t>to waive the</w:t>
      </w:r>
      <w:r w:rsidR="00B47EA1">
        <w:t xml:space="preserve"> reading of the 2018 meeting minutes and </w:t>
      </w:r>
      <w:r w:rsidR="0006539D">
        <w:t xml:space="preserve">to approve the </w:t>
      </w:r>
      <w:r w:rsidR="00B47EA1">
        <w:t>2018</w:t>
      </w:r>
      <w:r w:rsidR="00073265">
        <w:t xml:space="preserve"> </w:t>
      </w:r>
      <w:r w:rsidR="0006539D">
        <w:t>minutes as written.</w:t>
      </w:r>
    </w:p>
    <w:p w14:paraId="3A8BEE28" w14:textId="77777777" w:rsidR="009219B3" w:rsidRDefault="009219B3" w:rsidP="009219B3">
      <w:pPr>
        <w:spacing w:after="0"/>
      </w:pPr>
    </w:p>
    <w:p w14:paraId="253C48AD" w14:textId="77777777" w:rsidR="005F3734" w:rsidRDefault="009219B3" w:rsidP="003B73DC">
      <w:pPr>
        <w:kinsoku w:val="0"/>
        <w:overflowPunct w:val="0"/>
        <w:spacing w:after="0"/>
        <w:textAlignment w:val="baseline"/>
        <w:rPr>
          <w:rFonts w:eastAsia="+mn-ea" w:cs="+mn-cs"/>
          <w:color w:val="000000"/>
        </w:rPr>
      </w:pPr>
      <w:r w:rsidRPr="003B73DC">
        <w:rPr>
          <w:b/>
        </w:rPr>
        <w:t xml:space="preserve">Treasurer’s Report:  </w:t>
      </w:r>
      <w:r w:rsidR="003B73DC">
        <w:t xml:space="preserve"> Brian Bleike</w:t>
      </w:r>
      <w:r>
        <w:t xml:space="preserve">, Treasurer, </w:t>
      </w:r>
      <w:r w:rsidR="003B73DC">
        <w:t xml:space="preserve">thanked his predecessor, Gary Rusnak, for the work he did for many years as Treasurer.  Brian stated he is taking the following initiatives as Treasurer: </w:t>
      </w:r>
      <w:r w:rsidR="003B73DC">
        <w:rPr>
          <w:rFonts w:eastAsia="+mn-ea" w:cs="+mn-cs"/>
          <w:color w:val="000000"/>
        </w:rPr>
        <w:t>d</w:t>
      </w:r>
      <w:r w:rsidR="003B73DC" w:rsidRPr="003B73DC">
        <w:rPr>
          <w:rFonts w:eastAsia="+mn-ea" w:cs="+mn-cs"/>
          <w:color w:val="000000"/>
        </w:rPr>
        <w:t>ocument processes, standards, accounts</w:t>
      </w:r>
      <w:r w:rsidR="003B73DC">
        <w:rPr>
          <w:rFonts w:eastAsia="+mn-ea" w:cs="+mn-cs"/>
          <w:color w:val="000000"/>
        </w:rPr>
        <w:t>; l</w:t>
      </w:r>
      <w:r w:rsidR="002E0D0E">
        <w:rPr>
          <w:rFonts w:eastAsia="+mn-ea" w:cs="+mn-cs"/>
          <w:color w:val="000000"/>
        </w:rPr>
        <w:t>everaging</w:t>
      </w:r>
      <w:r w:rsidR="003B73DC" w:rsidRPr="003B73DC">
        <w:rPr>
          <w:rFonts w:eastAsia="+mn-ea" w:cs="+mn-cs"/>
          <w:color w:val="000000"/>
        </w:rPr>
        <w:t xml:space="preserve"> QuickBooks software for all financial activities, reporting</w:t>
      </w:r>
      <w:r w:rsidR="003B73DC">
        <w:rPr>
          <w:rFonts w:eastAsia="+mn-ea" w:cs="+mn-cs"/>
          <w:color w:val="000000"/>
        </w:rPr>
        <w:t>;</w:t>
      </w:r>
      <w:r w:rsidR="003B73DC">
        <w:rPr>
          <w:rFonts w:eastAsia="Times New Roman"/>
        </w:rPr>
        <w:t xml:space="preserve"> </w:t>
      </w:r>
      <w:r w:rsidR="003B73DC" w:rsidRPr="003B73DC">
        <w:rPr>
          <w:rFonts w:eastAsia="+mn-ea" w:cs="+mn-cs"/>
          <w:color w:val="000000"/>
        </w:rPr>
        <w:t>convert to external printing services for portion of newsletter, meeting notice, statement mailings</w:t>
      </w:r>
      <w:r w:rsidR="003B73DC">
        <w:rPr>
          <w:rFonts w:eastAsia="+mn-ea" w:cs="+mn-cs"/>
          <w:color w:val="000000"/>
        </w:rPr>
        <w:t>;</w:t>
      </w:r>
      <w:r w:rsidR="003B73DC">
        <w:rPr>
          <w:rFonts w:eastAsia="Times New Roman"/>
        </w:rPr>
        <w:t xml:space="preserve"> </w:t>
      </w:r>
      <w:r w:rsidR="003B73DC">
        <w:rPr>
          <w:rFonts w:eastAsia="+mn-ea" w:cs="+mn-cs"/>
          <w:color w:val="000000"/>
        </w:rPr>
        <w:t>c</w:t>
      </w:r>
      <w:r w:rsidR="003B73DC" w:rsidRPr="003B73DC">
        <w:rPr>
          <w:rFonts w:eastAsia="+mn-ea" w:cs="+mn-cs"/>
          <w:color w:val="000000"/>
        </w:rPr>
        <w:t>ollect overdue account balances</w:t>
      </w:r>
      <w:r w:rsidR="003B73DC">
        <w:rPr>
          <w:rFonts w:eastAsia="+mn-ea" w:cs="+mn-cs"/>
          <w:color w:val="000000"/>
        </w:rPr>
        <w:t>;</w:t>
      </w:r>
      <w:r w:rsidR="003B73DC">
        <w:rPr>
          <w:rFonts w:eastAsia="Times New Roman"/>
        </w:rPr>
        <w:t xml:space="preserve"> </w:t>
      </w:r>
      <w:r w:rsidR="003B73DC">
        <w:rPr>
          <w:rFonts w:eastAsia="+mn-ea" w:cs="+mn-cs"/>
          <w:color w:val="000000"/>
        </w:rPr>
        <w:t>i</w:t>
      </w:r>
      <w:r w:rsidR="003B73DC" w:rsidRPr="003B73DC">
        <w:rPr>
          <w:rFonts w:eastAsia="+mn-ea" w:cs="+mn-cs"/>
          <w:color w:val="000000"/>
        </w:rPr>
        <w:t>mprove efficiency and automate processes</w:t>
      </w:r>
      <w:r w:rsidR="003B73DC">
        <w:rPr>
          <w:rFonts w:eastAsia="+mn-ea" w:cs="+mn-cs"/>
          <w:color w:val="000000"/>
        </w:rPr>
        <w:t>.</w:t>
      </w:r>
      <w:r w:rsidR="005F3734">
        <w:rPr>
          <w:rFonts w:eastAsia="+mn-ea" w:cs="+mn-cs"/>
          <w:color w:val="000000"/>
        </w:rPr>
        <w:t xml:space="preserve"> </w:t>
      </w:r>
    </w:p>
    <w:p w14:paraId="14BCEE04" w14:textId="77777777" w:rsidR="003B73DC" w:rsidRPr="003B73DC" w:rsidRDefault="005F3734" w:rsidP="003B73DC">
      <w:pPr>
        <w:kinsoku w:val="0"/>
        <w:overflowPunct w:val="0"/>
        <w:spacing w:after="0"/>
        <w:textAlignment w:val="baseline"/>
        <w:rPr>
          <w:rFonts w:eastAsia="+mn-ea" w:cs="+mn-cs"/>
          <w:color w:val="000000"/>
        </w:rPr>
      </w:pPr>
      <w:r>
        <w:rPr>
          <w:rFonts w:eastAsia="+mn-ea" w:cs="+mn-cs"/>
          <w:color w:val="000000"/>
        </w:rPr>
        <w:t>He stated that the current annual assessment is $75, the current trash collection fee is $156 per year, the current recycling fee, which is optional, is $63 per year, and the late fee is $10 per statement cycle.</w:t>
      </w:r>
    </w:p>
    <w:p w14:paraId="2F03C8C6" w14:textId="77777777" w:rsidR="005F3734" w:rsidRDefault="003B73DC" w:rsidP="003B73DC">
      <w:pPr>
        <w:spacing w:after="0"/>
      </w:pPr>
      <w:r>
        <w:t xml:space="preserve">He then </w:t>
      </w:r>
      <w:r w:rsidR="009219B3">
        <w:t xml:space="preserve">presented the </w:t>
      </w:r>
      <w:r w:rsidR="005F3734">
        <w:t>balances</w:t>
      </w:r>
      <w:r w:rsidR="009219B3">
        <w:t xml:space="preserve"> fo</w:t>
      </w:r>
      <w:r w:rsidR="005F3734">
        <w:t>r the year ending 31 August 2019</w:t>
      </w:r>
      <w:r w:rsidR="009219B3">
        <w:t>.</w:t>
      </w:r>
    </w:p>
    <w:p w14:paraId="3F3A2C0C" w14:textId="77777777" w:rsidR="005F3734" w:rsidRDefault="005F3734" w:rsidP="003B73DC">
      <w:pPr>
        <w:spacing w:after="0"/>
      </w:pPr>
      <w:r>
        <w:t>SAVINGS</w:t>
      </w:r>
      <w:r w:rsidR="00E06697">
        <w:t>:</w:t>
      </w:r>
      <w:r>
        <w:tab/>
        <w:t>Beginning balance 9/1/18</w:t>
      </w:r>
      <w:r>
        <w:tab/>
        <w:t>= $49,659.79</w:t>
      </w:r>
      <w:r>
        <w:tab/>
        <w:t>operations</w:t>
      </w:r>
    </w:p>
    <w:p w14:paraId="35B89337" w14:textId="77777777" w:rsidR="005F3734" w:rsidRDefault="005F3734" w:rsidP="003B73DC">
      <w:pPr>
        <w:spacing w:after="0"/>
      </w:pPr>
      <w:r>
        <w:tab/>
      </w:r>
      <w:r>
        <w:tab/>
        <w:t xml:space="preserve">Beginning balance 9/1/18 </w:t>
      </w:r>
      <w:r>
        <w:tab/>
        <w:t xml:space="preserve">= </w:t>
      </w:r>
      <w:r w:rsidRPr="005F3734">
        <w:rPr>
          <w:u w:val="single"/>
        </w:rPr>
        <w:t>$</w:t>
      </w:r>
      <w:r>
        <w:rPr>
          <w:u w:val="single"/>
        </w:rPr>
        <w:t xml:space="preserve">  </w:t>
      </w:r>
      <w:r w:rsidRPr="005F3734">
        <w:rPr>
          <w:u w:val="single"/>
        </w:rPr>
        <w:t>5</w:t>
      </w:r>
      <w:r>
        <w:rPr>
          <w:u w:val="single"/>
        </w:rPr>
        <w:t>,</w:t>
      </w:r>
      <w:r w:rsidRPr="005F3734">
        <w:rPr>
          <w:u w:val="single"/>
        </w:rPr>
        <w:t>538.16</w:t>
      </w:r>
      <w:r>
        <w:tab/>
        <w:t>trash</w:t>
      </w:r>
    </w:p>
    <w:p w14:paraId="04F46A11" w14:textId="77777777" w:rsidR="005F3734" w:rsidRDefault="005F3734" w:rsidP="003B73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= $55</w:t>
      </w:r>
      <w:r w:rsidR="00E06697">
        <w:t>,</w:t>
      </w:r>
      <w:r>
        <w:t>197.95</w:t>
      </w:r>
      <w:r>
        <w:tab/>
        <w:t>total</w:t>
      </w:r>
    </w:p>
    <w:p w14:paraId="2F95D3C9" w14:textId="77777777" w:rsidR="005F3734" w:rsidRDefault="005F3734" w:rsidP="005F3734">
      <w:pPr>
        <w:spacing w:after="0"/>
      </w:pPr>
      <w:r>
        <w:tab/>
      </w:r>
      <w:r>
        <w:tab/>
      </w:r>
    </w:p>
    <w:p w14:paraId="21EA960C" w14:textId="77777777" w:rsidR="005F3734" w:rsidRDefault="005F3734" w:rsidP="005F3734">
      <w:pPr>
        <w:spacing w:after="0"/>
      </w:pPr>
      <w:r>
        <w:tab/>
      </w:r>
      <w:r>
        <w:tab/>
        <w:t>Ending balance 8/31/19</w:t>
      </w:r>
      <w:r>
        <w:tab/>
        <w:t>=</w:t>
      </w:r>
      <w:r w:rsidR="00E06697">
        <w:t xml:space="preserve"> $29,681.37 </w:t>
      </w:r>
      <w:r w:rsidR="00E06697">
        <w:tab/>
        <w:t>operations</w:t>
      </w:r>
    </w:p>
    <w:p w14:paraId="3F8AFD89" w14:textId="77777777" w:rsidR="00E06697" w:rsidRDefault="00E06697" w:rsidP="005F3734">
      <w:pPr>
        <w:spacing w:after="0"/>
      </w:pPr>
      <w:r>
        <w:tab/>
      </w:r>
      <w:r>
        <w:tab/>
        <w:t>Ending balance 8/31/19</w:t>
      </w:r>
      <w:r>
        <w:tab/>
        <w:t xml:space="preserve">= </w:t>
      </w:r>
      <w:r w:rsidRPr="00E06697">
        <w:rPr>
          <w:u w:val="single"/>
        </w:rPr>
        <w:t>$  5,539.83</w:t>
      </w:r>
      <w:r>
        <w:tab/>
        <w:t>trash</w:t>
      </w:r>
    </w:p>
    <w:p w14:paraId="522D4CEE" w14:textId="77777777" w:rsidR="005F3734" w:rsidRDefault="00E06697" w:rsidP="005F37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= $35,221.20</w:t>
      </w:r>
      <w:r>
        <w:tab/>
        <w:t>total</w:t>
      </w:r>
    </w:p>
    <w:p w14:paraId="2EED3056" w14:textId="77777777" w:rsidR="005F3734" w:rsidRDefault="005F3734" w:rsidP="005F3734">
      <w:pPr>
        <w:spacing w:after="0"/>
      </w:pPr>
    </w:p>
    <w:p w14:paraId="5C641FF8" w14:textId="77777777" w:rsidR="005F3734" w:rsidRDefault="005F3734" w:rsidP="005F3734">
      <w:pPr>
        <w:spacing w:after="0"/>
      </w:pPr>
      <w:r>
        <w:t>CHECKING</w:t>
      </w:r>
      <w:r w:rsidR="00E06697">
        <w:t>:</w:t>
      </w:r>
      <w:r>
        <w:tab/>
        <w:t>Beginning balance 9/1/18</w:t>
      </w:r>
      <w:r>
        <w:tab/>
        <w:t>= $45,677.06</w:t>
      </w:r>
      <w:r>
        <w:tab/>
        <w:t>operations</w:t>
      </w:r>
    </w:p>
    <w:p w14:paraId="082B46F0" w14:textId="77777777" w:rsidR="005F3734" w:rsidRDefault="005F3734" w:rsidP="005F3734">
      <w:pPr>
        <w:spacing w:after="0"/>
      </w:pPr>
      <w:r>
        <w:tab/>
      </w:r>
      <w:r>
        <w:tab/>
        <w:t xml:space="preserve">Beginning balance 9/1/18 </w:t>
      </w:r>
      <w:r>
        <w:tab/>
        <w:t xml:space="preserve">= </w:t>
      </w:r>
      <w:r w:rsidRPr="005F3734">
        <w:rPr>
          <w:u w:val="single"/>
        </w:rPr>
        <w:t>$</w:t>
      </w:r>
      <w:r>
        <w:rPr>
          <w:u w:val="single"/>
        </w:rPr>
        <w:t>28,521.24</w:t>
      </w:r>
      <w:r>
        <w:tab/>
        <w:t>trash</w:t>
      </w:r>
    </w:p>
    <w:p w14:paraId="7F4D107E" w14:textId="77777777" w:rsidR="005F3734" w:rsidRDefault="005F3734" w:rsidP="005F37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= $74,198.30</w:t>
      </w:r>
      <w:r>
        <w:tab/>
        <w:t>total</w:t>
      </w:r>
    </w:p>
    <w:p w14:paraId="4A7EB187" w14:textId="77777777" w:rsidR="00E06697" w:rsidRDefault="00E06697" w:rsidP="005F3734">
      <w:pPr>
        <w:spacing w:after="0"/>
      </w:pPr>
    </w:p>
    <w:p w14:paraId="796D5657" w14:textId="77777777" w:rsidR="00E06697" w:rsidRDefault="00E06697" w:rsidP="005F3734">
      <w:pPr>
        <w:spacing w:after="0"/>
      </w:pPr>
      <w:r>
        <w:tab/>
      </w:r>
      <w:r>
        <w:tab/>
        <w:t>Ending balance 8/31/19</w:t>
      </w:r>
      <w:r>
        <w:tab/>
        <w:t xml:space="preserve">= $29,363.14 </w:t>
      </w:r>
      <w:r>
        <w:tab/>
        <w:t>operations</w:t>
      </w:r>
    </w:p>
    <w:p w14:paraId="729640B0" w14:textId="77777777" w:rsidR="00E06697" w:rsidRDefault="00E06697" w:rsidP="005F3734">
      <w:pPr>
        <w:spacing w:after="0"/>
      </w:pPr>
      <w:r>
        <w:tab/>
      </w:r>
      <w:r>
        <w:tab/>
        <w:t>Ending balance 8/31/19</w:t>
      </w:r>
      <w:r>
        <w:tab/>
        <w:t xml:space="preserve">= </w:t>
      </w:r>
      <w:r w:rsidRPr="00E06697">
        <w:rPr>
          <w:u w:val="single"/>
        </w:rPr>
        <w:t>$29,842.71</w:t>
      </w:r>
      <w:r>
        <w:tab/>
        <w:t>trash</w:t>
      </w:r>
    </w:p>
    <w:p w14:paraId="093C8E29" w14:textId="77777777" w:rsidR="00E06697" w:rsidRDefault="00E06697" w:rsidP="005F37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= $59,205.85</w:t>
      </w:r>
      <w:r>
        <w:tab/>
        <w:t>total</w:t>
      </w:r>
    </w:p>
    <w:p w14:paraId="732675DC" w14:textId="77777777" w:rsidR="00E06697" w:rsidRDefault="00E06697" w:rsidP="005F3734">
      <w:pPr>
        <w:spacing w:after="0"/>
      </w:pPr>
      <w:r>
        <w:lastRenderedPageBreak/>
        <w:t xml:space="preserve">Total all accounts on 8/31/19 = </w:t>
      </w:r>
      <w:r w:rsidRPr="00E06697">
        <w:rPr>
          <w:b/>
        </w:rPr>
        <w:t>$94,427.05</w:t>
      </w:r>
      <w:r>
        <w:t>.</w:t>
      </w:r>
    </w:p>
    <w:p w14:paraId="25847741" w14:textId="77777777" w:rsidR="005F3734" w:rsidRDefault="00E06697" w:rsidP="003B73DC">
      <w:pPr>
        <w:spacing w:after="0"/>
      </w:pPr>
      <w:r>
        <w:t>Brian reported that the HOA has 483 homes, 38 renters, 272 recyclers and 21 overdue accounts totaling $8,305.75.</w:t>
      </w:r>
    </w:p>
    <w:p w14:paraId="65DFB5AE" w14:textId="77777777" w:rsidR="00E06697" w:rsidRDefault="00E06697" w:rsidP="003B73DC">
      <w:pPr>
        <w:spacing w:after="0"/>
      </w:pPr>
      <w:r>
        <w:t xml:space="preserve">His </w:t>
      </w:r>
      <w:r w:rsidR="009219B3">
        <w:t>repo</w:t>
      </w:r>
      <w:r w:rsidR="00390995">
        <w:t>rt included</w:t>
      </w:r>
      <w:r w:rsidR="00C44122">
        <w:t xml:space="preserve"> </w:t>
      </w:r>
      <w:r w:rsidR="00932DAC">
        <w:t xml:space="preserve">the board-approved budget </w:t>
      </w:r>
      <w:r w:rsidR="008A1F5E">
        <w:t xml:space="preserve">revenues and expenses </w:t>
      </w:r>
      <w:r w:rsidR="00932DAC">
        <w:t xml:space="preserve">for 1 Sep </w:t>
      </w:r>
      <w:r>
        <w:t>2019</w:t>
      </w:r>
      <w:r w:rsidR="009219B3">
        <w:t xml:space="preserve"> </w:t>
      </w:r>
      <w:r>
        <w:t>through 31 Aug 2020</w:t>
      </w:r>
      <w:r w:rsidR="009219B3">
        <w:t>.</w:t>
      </w:r>
      <w:r w:rsidR="00806C27">
        <w:t xml:space="preserve"> </w:t>
      </w:r>
      <w:r>
        <w:t>Expected income and planned expenses are $36,955 each for the 2019-2020 year.</w:t>
      </w:r>
      <w:r w:rsidR="00806C27">
        <w:t xml:space="preserve"> </w:t>
      </w:r>
    </w:p>
    <w:p w14:paraId="5249AF79" w14:textId="77777777" w:rsidR="004548D4" w:rsidRDefault="004548D4" w:rsidP="00E42DA1">
      <w:pPr>
        <w:spacing w:after="0"/>
        <w:rPr>
          <w:b/>
        </w:rPr>
      </w:pPr>
    </w:p>
    <w:p w14:paraId="6FDD97EF" w14:textId="77777777" w:rsidR="00E51199" w:rsidRPr="00E51199" w:rsidRDefault="00E51199" w:rsidP="00E51199">
      <w:pPr>
        <w:spacing w:after="0"/>
        <w:rPr>
          <w:b/>
        </w:rPr>
      </w:pPr>
      <w:r>
        <w:rPr>
          <w:b/>
        </w:rPr>
        <w:t>Annual Assessment Increase</w:t>
      </w:r>
      <w:r w:rsidR="00267A9F">
        <w:rPr>
          <w:b/>
        </w:rPr>
        <w:t xml:space="preserve">: </w:t>
      </w:r>
      <w:r>
        <w:rPr>
          <w:rFonts w:eastAsia="+mn-ea" w:cs="Arial"/>
          <w:bCs/>
          <w:color w:val="000000"/>
          <w:kern w:val="24"/>
        </w:rPr>
        <w:t xml:space="preserve">John stated that </w:t>
      </w:r>
      <w:r w:rsidRPr="00E51199">
        <w:rPr>
          <w:rFonts w:eastAsia="+mn-ea" w:cs="Arial"/>
          <w:bCs/>
          <w:color w:val="000000"/>
          <w:kern w:val="24"/>
        </w:rPr>
        <w:t>GNHOA is increasing the annual assessment by $25 per year, collected at $12.50 per billing starting Jan 2020.</w:t>
      </w:r>
      <w:r>
        <w:rPr>
          <w:rFonts w:eastAsia="Times New Roman"/>
        </w:rPr>
        <w:t xml:space="preserve">  </w:t>
      </w:r>
      <w:r w:rsidRPr="00E51199">
        <w:rPr>
          <w:rFonts w:eastAsia="+mn-ea" w:cs="Arial"/>
          <w:bCs/>
          <w:color w:val="000000"/>
          <w:kern w:val="24"/>
        </w:rPr>
        <w:t>The increase will go into a long-term major project improvement account that will be restricted to major repairs.</w:t>
      </w:r>
      <w:r>
        <w:rPr>
          <w:rFonts w:eastAsia="Times New Roman"/>
        </w:rPr>
        <w:t xml:space="preserve">  </w:t>
      </w:r>
      <w:r w:rsidRPr="00E51199">
        <w:rPr>
          <w:rFonts w:eastAsia="+mn-ea" w:cs="Arial"/>
          <w:bCs/>
          <w:color w:val="000000"/>
          <w:kern w:val="24"/>
        </w:rPr>
        <w:t xml:space="preserve">The storm water damage repair will require a </w:t>
      </w:r>
      <w:r>
        <w:rPr>
          <w:rFonts w:eastAsia="+mn-ea" w:cs="Arial"/>
          <w:bCs/>
          <w:color w:val="000000"/>
          <w:kern w:val="24"/>
        </w:rPr>
        <w:t>special assessment which will be described</w:t>
      </w:r>
      <w:r w:rsidRPr="00E51199">
        <w:rPr>
          <w:rFonts w:eastAsia="+mn-ea" w:cs="Arial"/>
          <w:bCs/>
          <w:color w:val="000000"/>
          <w:kern w:val="24"/>
        </w:rPr>
        <w:t xml:space="preserve"> later.</w:t>
      </w:r>
      <w:r>
        <w:rPr>
          <w:rFonts w:eastAsia="Times New Roman"/>
        </w:rPr>
        <w:t xml:space="preserve">  </w:t>
      </w:r>
      <w:r>
        <w:rPr>
          <w:rFonts w:eastAsia="+mn-ea" w:cs="Arial"/>
          <w:bCs/>
          <w:color w:val="000000"/>
          <w:kern w:val="24"/>
        </w:rPr>
        <w:t>He stated that we</w:t>
      </w:r>
      <w:r w:rsidRPr="00E51199">
        <w:rPr>
          <w:rFonts w:eastAsia="+mn-ea" w:cs="Arial"/>
          <w:bCs/>
          <w:color w:val="000000"/>
          <w:kern w:val="24"/>
        </w:rPr>
        <w:t xml:space="preserve"> are not alone - other HOAs in the area have the same problem.</w:t>
      </w:r>
    </w:p>
    <w:p w14:paraId="231AAA01" w14:textId="77777777" w:rsidR="00E51199" w:rsidRPr="00E51199" w:rsidRDefault="00E51199" w:rsidP="00E51199">
      <w:pPr>
        <w:spacing w:after="0"/>
        <w:contextualSpacing/>
        <w:rPr>
          <w:rFonts w:eastAsia="+mn-ea" w:cs="Arial"/>
          <w:bCs/>
          <w:color w:val="000000"/>
          <w:kern w:val="24"/>
        </w:rPr>
      </w:pPr>
      <w:r>
        <w:rPr>
          <w:rFonts w:eastAsia="+mn-ea" w:cs="Arial"/>
          <w:bCs/>
          <w:color w:val="000000"/>
          <w:kern w:val="24"/>
        </w:rPr>
        <w:t>He said the Board</w:t>
      </w:r>
      <w:r w:rsidRPr="00E51199">
        <w:rPr>
          <w:rFonts w:eastAsia="+mn-ea" w:cs="Arial"/>
          <w:bCs/>
          <w:color w:val="000000"/>
          <w:kern w:val="24"/>
        </w:rPr>
        <w:t xml:space="preserve"> see</w:t>
      </w:r>
      <w:r>
        <w:rPr>
          <w:rFonts w:eastAsia="+mn-ea" w:cs="Arial"/>
          <w:bCs/>
          <w:color w:val="000000"/>
          <w:kern w:val="24"/>
        </w:rPr>
        <w:t>s</w:t>
      </w:r>
      <w:r w:rsidRPr="00E51199">
        <w:rPr>
          <w:rFonts w:eastAsia="+mn-ea" w:cs="Arial"/>
          <w:bCs/>
          <w:color w:val="000000"/>
          <w:kern w:val="24"/>
        </w:rPr>
        <w:t xml:space="preserve"> no other option than to plan for future sediment removal, channel repair, storm damage, </w:t>
      </w:r>
      <w:r>
        <w:rPr>
          <w:rFonts w:eastAsia="+mn-ea" w:cs="Arial"/>
          <w:bCs/>
          <w:color w:val="000000"/>
          <w:kern w:val="24"/>
        </w:rPr>
        <w:t xml:space="preserve">and </w:t>
      </w:r>
      <w:r w:rsidRPr="00E51199">
        <w:rPr>
          <w:rFonts w:eastAsia="+mn-ea" w:cs="Arial"/>
          <w:bCs/>
          <w:color w:val="000000"/>
          <w:kern w:val="24"/>
        </w:rPr>
        <w:t>other long-term maintenance.</w:t>
      </w:r>
    </w:p>
    <w:p w14:paraId="50F8BDB5" w14:textId="77777777" w:rsidR="00E51199" w:rsidRDefault="00E51199" w:rsidP="00E42DA1">
      <w:pPr>
        <w:spacing w:after="0"/>
        <w:rPr>
          <w:b/>
        </w:rPr>
      </w:pPr>
    </w:p>
    <w:p w14:paraId="71929E52" w14:textId="77777777" w:rsidR="00E42DA1" w:rsidRPr="00267A9F" w:rsidRDefault="00E55F74" w:rsidP="00E42DA1">
      <w:pPr>
        <w:spacing w:after="0"/>
        <w:rPr>
          <w:b/>
        </w:rPr>
      </w:pPr>
      <w:r>
        <w:rPr>
          <w:b/>
        </w:rPr>
        <w:t xml:space="preserve">Past Years’ Objectives &amp; </w:t>
      </w:r>
      <w:r w:rsidR="00296404">
        <w:rPr>
          <w:b/>
        </w:rPr>
        <w:t>Activities</w:t>
      </w:r>
      <w:r w:rsidR="00267A9F">
        <w:rPr>
          <w:b/>
        </w:rPr>
        <w:t xml:space="preserve">: </w:t>
      </w:r>
      <w:r w:rsidR="00E51199">
        <w:t>John</w:t>
      </w:r>
      <w:r w:rsidR="00D654D0">
        <w:t xml:space="preserve"> </w:t>
      </w:r>
      <w:r w:rsidR="00E42DA1">
        <w:t>presented and discussed the past year’s objective</w:t>
      </w:r>
      <w:r w:rsidR="00932DAC">
        <w:t>s and activities</w:t>
      </w:r>
      <w:r w:rsidR="00D654D0">
        <w:t xml:space="preserve"> which included the following</w:t>
      </w:r>
      <w:r w:rsidR="00932DAC">
        <w:t>:</w:t>
      </w:r>
    </w:p>
    <w:p w14:paraId="20D09A44" w14:textId="77777777" w:rsidR="00A305DE" w:rsidRPr="00296404" w:rsidRDefault="008A1F5E" w:rsidP="00296404">
      <w:pPr>
        <w:numPr>
          <w:ilvl w:val="0"/>
          <w:numId w:val="1"/>
        </w:numPr>
        <w:contextualSpacing/>
      </w:pPr>
      <w:r>
        <w:t xml:space="preserve">Provided </w:t>
      </w:r>
      <w:r w:rsidR="00EE5E31" w:rsidRPr="00296404">
        <w:rPr>
          <w:bCs/>
        </w:rPr>
        <w:t>September 2013 Storm Damage Repair</w:t>
      </w:r>
    </w:p>
    <w:p w14:paraId="7DBADA85" w14:textId="77777777" w:rsidR="00A305DE" w:rsidRPr="00296404" w:rsidRDefault="00EE5E31" w:rsidP="00296404">
      <w:pPr>
        <w:numPr>
          <w:ilvl w:val="1"/>
          <w:numId w:val="18"/>
        </w:numPr>
        <w:contextualSpacing/>
      </w:pPr>
      <w:r w:rsidRPr="00296404">
        <w:rPr>
          <w:bCs/>
        </w:rPr>
        <w:t>Bids were solicited from three contractors for removal of sediment from Jake’s Lake – two bids were received.</w:t>
      </w:r>
    </w:p>
    <w:p w14:paraId="045E2CE3" w14:textId="77777777" w:rsidR="00A305DE" w:rsidRPr="00296404" w:rsidRDefault="00EE5E31" w:rsidP="00296404">
      <w:pPr>
        <w:numPr>
          <w:ilvl w:val="1"/>
          <w:numId w:val="18"/>
        </w:numPr>
        <w:contextualSpacing/>
      </w:pPr>
      <w:r w:rsidRPr="00296404">
        <w:rPr>
          <w:bCs/>
        </w:rPr>
        <w:t>Contract was awarded to Bill Sieck in January of 2019 for $31,250.</w:t>
      </w:r>
    </w:p>
    <w:p w14:paraId="2BECAAA7" w14:textId="77777777" w:rsidR="00A305DE" w:rsidRPr="00296404" w:rsidRDefault="00EE5E31" w:rsidP="00296404">
      <w:pPr>
        <w:numPr>
          <w:ilvl w:val="1"/>
          <w:numId w:val="18"/>
        </w:numPr>
        <w:contextualSpacing/>
      </w:pPr>
      <w:r w:rsidRPr="00296404">
        <w:rPr>
          <w:bCs/>
        </w:rPr>
        <w:t>Upon draining the pond, the amount of sediment was approximately twice the amount projected. An addendum to the contract increased the cost to $40,750.</w:t>
      </w:r>
    </w:p>
    <w:p w14:paraId="315B8643" w14:textId="77777777" w:rsidR="00A305DE" w:rsidRPr="00296404" w:rsidRDefault="00EE5E31" w:rsidP="00296404">
      <w:pPr>
        <w:numPr>
          <w:ilvl w:val="1"/>
          <w:numId w:val="18"/>
        </w:numPr>
        <w:contextualSpacing/>
      </w:pPr>
      <w:r w:rsidRPr="00296404">
        <w:rPr>
          <w:bCs/>
        </w:rPr>
        <w:t>Unusually wet weather delayed the completion well beyond the anticipated mid-April date.</w:t>
      </w:r>
    </w:p>
    <w:p w14:paraId="1F3A77A8" w14:textId="77777777" w:rsidR="00C81094" w:rsidRPr="00296404" w:rsidRDefault="00296404" w:rsidP="00296404">
      <w:pPr>
        <w:numPr>
          <w:ilvl w:val="1"/>
          <w:numId w:val="18"/>
        </w:numPr>
        <w:contextualSpacing/>
      </w:pPr>
      <w:r w:rsidRPr="00296404">
        <w:rPr>
          <w:bCs/>
        </w:rPr>
        <w:t>Contractor is now awaiting the ability to move in equipment for final grading without leaving ruts. Seeding will immediately follow grading</w:t>
      </w:r>
    </w:p>
    <w:p w14:paraId="210D2E2B" w14:textId="77777777" w:rsidR="00296404" w:rsidRPr="00296404" w:rsidRDefault="00296404" w:rsidP="00296404">
      <w:pPr>
        <w:numPr>
          <w:ilvl w:val="0"/>
          <w:numId w:val="15"/>
        </w:numPr>
        <w:spacing w:after="0" w:line="216" w:lineRule="auto"/>
        <w:contextualSpacing/>
        <w:textAlignment w:val="baseline"/>
        <w:rPr>
          <w:rFonts w:eastAsia="Times New Roman"/>
        </w:rPr>
      </w:pPr>
      <w:r w:rsidRPr="00296404">
        <w:rPr>
          <w:rFonts w:eastAsia="+mn-ea" w:cs="+mn-cs"/>
          <w:bCs/>
          <w:color w:val="000000"/>
          <w:kern w:val="24"/>
        </w:rPr>
        <w:t>Coordinated with Antelope Trails to obtain Crosswalk Signage at Jessie &amp; Gleneagle</w:t>
      </w:r>
    </w:p>
    <w:p w14:paraId="11B0DBB3" w14:textId="77777777" w:rsidR="00296404" w:rsidRPr="00296404" w:rsidRDefault="00296404" w:rsidP="00296404">
      <w:pPr>
        <w:numPr>
          <w:ilvl w:val="0"/>
          <w:numId w:val="15"/>
        </w:numPr>
        <w:spacing w:after="0" w:line="216" w:lineRule="auto"/>
        <w:contextualSpacing/>
        <w:textAlignment w:val="baseline"/>
        <w:rPr>
          <w:rFonts w:eastAsia="Times New Roman"/>
        </w:rPr>
      </w:pPr>
      <w:r w:rsidRPr="00296404">
        <w:rPr>
          <w:rFonts w:eastAsia="+mn-ea" w:cs="+mn-cs"/>
          <w:bCs/>
          <w:color w:val="000000"/>
          <w:kern w:val="24"/>
        </w:rPr>
        <w:t>Promoted Community Service Projects (Boy Scouts)</w:t>
      </w:r>
    </w:p>
    <w:p w14:paraId="48E91EB8" w14:textId="77777777" w:rsidR="00296404" w:rsidRPr="00296404" w:rsidRDefault="00296404" w:rsidP="00296404">
      <w:pPr>
        <w:numPr>
          <w:ilvl w:val="0"/>
          <w:numId w:val="15"/>
        </w:numPr>
        <w:spacing w:after="0" w:line="216" w:lineRule="auto"/>
        <w:contextualSpacing/>
        <w:textAlignment w:val="baseline"/>
        <w:rPr>
          <w:rFonts w:eastAsia="Times New Roman"/>
        </w:rPr>
      </w:pPr>
      <w:r w:rsidRPr="00296404">
        <w:rPr>
          <w:rFonts w:eastAsia="+mn-ea" w:cs="+mn-cs"/>
          <w:bCs/>
          <w:color w:val="000000"/>
          <w:kern w:val="24"/>
        </w:rPr>
        <w:t>Published GNHOA Newsletter</w:t>
      </w:r>
    </w:p>
    <w:p w14:paraId="324C57A1" w14:textId="77777777" w:rsidR="00296404" w:rsidRPr="00296404" w:rsidRDefault="00296404" w:rsidP="00296404">
      <w:pPr>
        <w:numPr>
          <w:ilvl w:val="0"/>
          <w:numId w:val="15"/>
        </w:numPr>
        <w:spacing w:after="0" w:line="216" w:lineRule="auto"/>
        <w:contextualSpacing/>
        <w:textAlignment w:val="baseline"/>
        <w:rPr>
          <w:rFonts w:eastAsia="Times New Roman"/>
        </w:rPr>
      </w:pPr>
      <w:r w:rsidRPr="00296404">
        <w:rPr>
          <w:rFonts w:eastAsia="+mn-ea" w:cs="+mn-cs"/>
          <w:bCs/>
          <w:color w:val="000000"/>
          <w:kern w:val="24"/>
        </w:rPr>
        <w:t>Conducted “Golden Light String” &amp; “Green Thumb” Awards, Shred-It Program, and Spring Clean-Up (Holiday Hayride Cancelled)</w:t>
      </w:r>
    </w:p>
    <w:p w14:paraId="35CA8CB6" w14:textId="77777777" w:rsidR="00296404" w:rsidRPr="00296404" w:rsidRDefault="00296404" w:rsidP="00296404">
      <w:pPr>
        <w:numPr>
          <w:ilvl w:val="0"/>
          <w:numId w:val="15"/>
        </w:numPr>
        <w:spacing w:after="0" w:line="216" w:lineRule="auto"/>
        <w:contextualSpacing/>
        <w:textAlignment w:val="baseline"/>
        <w:rPr>
          <w:rFonts w:eastAsia="Times New Roman"/>
        </w:rPr>
      </w:pPr>
      <w:r w:rsidRPr="00296404">
        <w:rPr>
          <w:rFonts w:eastAsia="+mn-ea" w:cs="+mn-cs"/>
          <w:bCs/>
          <w:color w:val="000000"/>
          <w:kern w:val="24"/>
        </w:rPr>
        <w:t>Architectural Control Committees handled 64 Complaints and Approvals</w:t>
      </w:r>
    </w:p>
    <w:p w14:paraId="3684F810" w14:textId="77777777" w:rsidR="00A305DE" w:rsidRPr="00296404" w:rsidRDefault="00EE5E31" w:rsidP="00296404">
      <w:pPr>
        <w:numPr>
          <w:ilvl w:val="0"/>
          <w:numId w:val="1"/>
        </w:numPr>
        <w:contextualSpacing/>
      </w:pPr>
      <w:r w:rsidRPr="00296404">
        <w:rPr>
          <w:bCs/>
        </w:rPr>
        <w:t xml:space="preserve">Maintained Common Areas </w:t>
      </w:r>
    </w:p>
    <w:p w14:paraId="262D3E67" w14:textId="77777777" w:rsidR="00A305DE" w:rsidRPr="00296404" w:rsidRDefault="00EE5E31" w:rsidP="00296404">
      <w:pPr>
        <w:numPr>
          <w:ilvl w:val="1"/>
          <w:numId w:val="17"/>
        </w:numPr>
        <w:contextualSpacing/>
      </w:pPr>
      <w:r w:rsidRPr="00296404">
        <w:rPr>
          <w:bCs/>
        </w:rPr>
        <w:t xml:space="preserve">Continued Noxious Weed Spraying </w:t>
      </w:r>
    </w:p>
    <w:p w14:paraId="30BFBEED" w14:textId="77777777" w:rsidR="00A305DE" w:rsidRPr="00296404" w:rsidRDefault="00EE5E31" w:rsidP="00296404">
      <w:pPr>
        <w:numPr>
          <w:ilvl w:val="1"/>
          <w:numId w:val="17"/>
        </w:numPr>
        <w:contextualSpacing/>
      </w:pPr>
      <w:r w:rsidRPr="00296404">
        <w:rPr>
          <w:bCs/>
        </w:rPr>
        <w:t>Corrected problems in</w:t>
      </w:r>
      <w:r w:rsidR="00267A9F">
        <w:rPr>
          <w:bCs/>
        </w:rPr>
        <w:t xml:space="preserve"> the Storm Water Drainage Corridor</w:t>
      </w:r>
    </w:p>
    <w:p w14:paraId="470C44D7" w14:textId="77777777" w:rsidR="00A305DE" w:rsidRPr="00296404" w:rsidRDefault="00EE5E31" w:rsidP="00296404">
      <w:pPr>
        <w:numPr>
          <w:ilvl w:val="2"/>
          <w:numId w:val="17"/>
        </w:numPr>
        <w:contextualSpacing/>
      </w:pPr>
      <w:r w:rsidRPr="00296404">
        <w:rPr>
          <w:bCs/>
        </w:rPr>
        <w:t>Alcott Ct Greenbelt Entrance Culvert Repair (Completed)</w:t>
      </w:r>
    </w:p>
    <w:p w14:paraId="3CB9D588" w14:textId="77777777" w:rsidR="00A305DE" w:rsidRPr="00296404" w:rsidRDefault="00EE5E31" w:rsidP="00296404">
      <w:pPr>
        <w:numPr>
          <w:ilvl w:val="2"/>
          <w:numId w:val="17"/>
        </w:numPr>
        <w:contextualSpacing/>
      </w:pPr>
      <w:r w:rsidRPr="00296404">
        <w:rPr>
          <w:bCs/>
        </w:rPr>
        <w:t>Redirected Upper Greenbelt Drainage Flow (Completed)</w:t>
      </w:r>
    </w:p>
    <w:p w14:paraId="40418BB0" w14:textId="77777777" w:rsidR="00A305DE" w:rsidRPr="00296404" w:rsidRDefault="00EE5E31" w:rsidP="00296404">
      <w:pPr>
        <w:numPr>
          <w:ilvl w:val="0"/>
          <w:numId w:val="1"/>
        </w:numPr>
        <w:contextualSpacing/>
      </w:pPr>
      <w:r w:rsidRPr="00296404">
        <w:rPr>
          <w:bCs/>
        </w:rPr>
        <w:t>Coordinated with Legal Counsel, Insurance Agent, Antelope Trails Elementary School, El Paso County, Other HOAs, and NEPCO as needed</w:t>
      </w:r>
    </w:p>
    <w:p w14:paraId="2D98AB24" w14:textId="77777777" w:rsidR="00A305DE" w:rsidRPr="00296404" w:rsidRDefault="00EE5E31" w:rsidP="00296404">
      <w:pPr>
        <w:numPr>
          <w:ilvl w:val="0"/>
          <w:numId w:val="1"/>
        </w:numPr>
        <w:spacing w:after="0"/>
      </w:pPr>
      <w:r w:rsidRPr="00296404">
        <w:rPr>
          <w:bCs/>
        </w:rPr>
        <w:t>Executed Property Usage Agreements with Gleneagle 3 HOA Members</w:t>
      </w:r>
    </w:p>
    <w:p w14:paraId="54EA5380" w14:textId="77777777" w:rsidR="00A305DE" w:rsidRPr="00296404" w:rsidRDefault="00EE5E31" w:rsidP="00296404">
      <w:pPr>
        <w:numPr>
          <w:ilvl w:val="0"/>
          <w:numId w:val="1"/>
        </w:numPr>
        <w:spacing w:after="0"/>
      </w:pPr>
      <w:r w:rsidRPr="00296404">
        <w:rPr>
          <w:bCs/>
        </w:rPr>
        <w:t>Maintained and improved www.GNHOA.com Web Site</w:t>
      </w:r>
    </w:p>
    <w:p w14:paraId="3C924405" w14:textId="77777777" w:rsidR="00A305DE" w:rsidRPr="00296404" w:rsidRDefault="00EE5E31" w:rsidP="00296404">
      <w:pPr>
        <w:numPr>
          <w:ilvl w:val="0"/>
          <w:numId w:val="1"/>
        </w:numPr>
        <w:spacing w:after="0"/>
      </w:pPr>
      <w:r w:rsidRPr="00296404">
        <w:rPr>
          <w:bCs/>
        </w:rPr>
        <w:t>Operated the GNHOA Alerts System (e-mail notification of important information) – 235 homeowners enrolled</w:t>
      </w:r>
    </w:p>
    <w:p w14:paraId="52484A95" w14:textId="77777777" w:rsidR="00A305DE" w:rsidRPr="00296404" w:rsidRDefault="00EE5E31" w:rsidP="00296404">
      <w:pPr>
        <w:numPr>
          <w:ilvl w:val="0"/>
          <w:numId w:val="1"/>
        </w:numPr>
        <w:spacing w:after="0"/>
      </w:pPr>
      <w:r w:rsidRPr="00296404">
        <w:rPr>
          <w:bCs/>
        </w:rPr>
        <w:lastRenderedPageBreak/>
        <w:t>Switched to a Web-Based Phone Message Service</w:t>
      </w:r>
    </w:p>
    <w:p w14:paraId="3A621D02" w14:textId="77777777" w:rsidR="00A305DE" w:rsidRPr="00296404" w:rsidRDefault="00EE5E31" w:rsidP="00296404">
      <w:pPr>
        <w:numPr>
          <w:ilvl w:val="0"/>
          <w:numId w:val="1"/>
        </w:numPr>
        <w:spacing w:after="0"/>
      </w:pPr>
      <w:r w:rsidRPr="00296404">
        <w:rPr>
          <w:bCs/>
        </w:rPr>
        <w:t>Raised County Awareness of the Condition of Jessie Drive</w:t>
      </w:r>
    </w:p>
    <w:p w14:paraId="60FF9843" w14:textId="77777777" w:rsidR="00E42DA1" w:rsidRDefault="00E42DA1" w:rsidP="00E42DA1">
      <w:r>
        <w:t>It was moved</w:t>
      </w:r>
      <w:r w:rsidR="00007ECF">
        <w:t xml:space="preserve"> by Bill George</w:t>
      </w:r>
      <w:r>
        <w:t>,</w:t>
      </w:r>
      <w:r w:rsidR="00745C0C">
        <w:t xml:space="preserve"> seconded </w:t>
      </w:r>
      <w:r w:rsidR="00007ECF">
        <w:t xml:space="preserve">by Robin Dahl </w:t>
      </w:r>
      <w:r w:rsidR="00745C0C">
        <w:t>an</w:t>
      </w:r>
      <w:r w:rsidR="00505850">
        <w:t xml:space="preserve">d approved </w:t>
      </w:r>
      <w:r w:rsidR="00007ECF">
        <w:t xml:space="preserve">unanimously </w:t>
      </w:r>
      <w:r w:rsidR="00505850">
        <w:t>to affirm and ratify</w:t>
      </w:r>
      <w:r>
        <w:t xml:space="preserve"> the actions</w:t>
      </w:r>
      <w:r w:rsidR="00505850">
        <w:t xml:space="preserve"> and activities</w:t>
      </w:r>
      <w:r>
        <w:t xml:space="preserve"> of the BOD for</w:t>
      </w:r>
      <w:r w:rsidR="00166BA4">
        <w:t xml:space="preserve"> last year.  President </w:t>
      </w:r>
      <w:r w:rsidR="00007ECF">
        <w:t>John Rickman</w:t>
      </w:r>
      <w:r w:rsidR="00505850">
        <w:t xml:space="preserve"> expressed the Board’s</w:t>
      </w:r>
      <w:r>
        <w:t xml:space="preserve"> appreciation for the input from the resi</w:t>
      </w:r>
      <w:r w:rsidR="00745C0C">
        <w:t>dents to improve our community.</w:t>
      </w:r>
    </w:p>
    <w:p w14:paraId="48812791" w14:textId="77777777" w:rsidR="00421662" w:rsidRPr="00267A9F" w:rsidRDefault="00007ECF" w:rsidP="00007ECF">
      <w:pPr>
        <w:spacing w:after="0"/>
        <w:rPr>
          <w:b/>
        </w:rPr>
      </w:pPr>
      <w:r>
        <w:rPr>
          <w:b/>
        </w:rPr>
        <w:t>Elections</w:t>
      </w:r>
      <w:r w:rsidR="00267A9F">
        <w:rPr>
          <w:b/>
        </w:rPr>
        <w:t>:</w:t>
      </w:r>
      <w:r w:rsidR="00267A9F">
        <w:t xml:space="preserve"> A </w:t>
      </w:r>
      <w:r w:rsidR="00421662">
        <w:t>quorum was present with the attendees and the proxies received.</w:t>
      </w:r>
    </w:p>
    <w:p w14:paraId="1DD7CEBA" w14:textId="77777777" w:rsidR="00421662" w:rsidRDefault="005C3A2A" w:rsidP="00007ECF">
      <w:pPr>
        <w:spacing w:after="0"/>
      </w:pPr>
      <w:r>
        <w:t>Two At-Large</w:t>
      </w:r>
      <w:r w:rsidR="00421662">
        <w:t xml:space="preserve"> Director positions were up for election for a three year term.  Nominated </w:t>
      </w:r>
      <w:r>
        <w:t>to fill the</w:t>
      </w:r>
      <w:r w:rsidR="00421662">
        <w:t xml:space="preserve"> positions were</w:t>
      </w:r>
      <w:r w:rsidR="00E24727">
        <w:t xml:space="preserve"> the following</w:t>
      </w:r>
      <w:r w:rsidR="00421662">
        <w:t>:</w:t>
      </w:r>
    </w:p>
    <w:p w14:paraId="7B22825E" w14:textId="77777777" w:rsidR="00421662" w:rsidRDefault="00007ECF" w:rsidP="00007ECF">
      <w:pPr>
        <w:pStyle w:val="ListParagraph"/>
        <w:numPr>
          <w:ilvl w:val="0"/>
          <w:numId w:val="9"/>
        </w:numPr>
        <w:spacing w:after="0"/>
      </w:pPr>
      <w:r>
        <w:t>Lisa Cole, Filing 3</w:t>
      </w:r>
    </w:p>
    <w:p w14:paraId="75F05751" w14:textId="77777777" w:rsidR="005C3A2A" w:rsidRDefault="00007ECF" w:rsidP="00007ECF">
      <w:pPr>
        <w:pStyle w:val="ListParagraph"/>
        <w:numPr>
          <w:ilvl w:val="0"/>
          <w:numId w:val="9"/>
        </w:numPr>
        <w:spacing w:after="0"/>
      </w:pPr>
      <w:r>
        <w:t>Don Richardson, Filing 9</w:t>
      </w:r>
    </w:p>
    <w:p w14:paraId="2052B258" w14:textId="77777777" w:rsidR="00007ECF" w:rsidRDefault="00872A1E" w:rsidP="00007ECF">
      <w:pPr>
        <w:spacing w:after="0"/>
      </w:pPr>
      <w:r w:rsidRPr="00E44247">
        <w:t>There being no other candidates nominated, each of the can</w:t>
      </w:r>
      <w:r w:rsidR="005C3A2A">
        <w:t xml:space="preserve">didates was elected by </w:t>
      </w:r>
      <w:r w:rsidR="00007ECF">
        <w:t>acclamation</w:t>
      </w:r>
      <w:r w:rsidR="005C3A2A">
        <w:t xml:space="preserve"> to be an At-Large</w:t>
      </w:r>
      <w:r w:rsidRPr="00E44247">
        <w:t xml:space="preserve"> Director on the GNHOA Board of Directors for a three-ye</w:t>
      </w:r>
      <w:r w:rsidR="00007ECF">
        <w:t>ar term beginning September 2019</w:t>
      </w:r>
      <w:r w:rsidRPr="00E44247">
        <w:t>.</w:t>
      </w:r>
    </w:p>
    <w:p w14:paraId="1F908D72" w14:textId="77777777" w:rsidR="00007ECF" w:rsidRDefault="00007ECF" w:rsidP="00007ECF">
      <w:pPr>
        <w:spacing w:after="0"/>
      </w:pPr>
      <w:r>
        <w:t>John then mentioned that the Board needs a new Webmaster.</w:t>
      </w:r>
      <w:r w:rsidR="005916E9">
        <w:t xml:space="preserve">  Randy Marks, current webmaster, described the roles for the GNHOA webmaster.</w:t>
      </w:r>
    </w:p>
    <w:p w14:paraId="078F2017" w14:textId="77777777" w:rsidR="00007ECF" w:rsidRPr="00007ECF" w:rsidRDefault="00007ECF" w:rsidP="00007ECF">
      <w:pPr>
        <w:spacing w:after="0"/>
      </w:pPr>
    </w:p>
    <w:p w14:paraId="18CEC562" w14:textId="77777777" w:rsidR="00E42DA1" w:rsidRPr="00267A9F" w:rsidRDefault="00007ECF" w:rsidP="00267A9F">
      <w:pPr>
        <w:spacing w:after="0"/>
        <w:rPr>
          <w:b/>
        </w:rPr>
      </w:pPr>
      <w:r>
        <w:rPr>
          <w:b/>
        </w:rPr>
        <w:t xml:space="preserve">Potential </w:t>
      </w:r>
      <w:r w:rsidR="007115D4">
        <w:rPr>
          <w:b/>
        </w:rPr>
        <w:t>Community Improvement</w:t>
      </w:r>
      <w:r>
        <w:rPr>
          <w:b/>
        </w:rPr>
        <w:t>s</w:t>
      </w:r>
      <w:r w:rsidR="00267A9F">
        <w:rPr>
          <w:b/>
        </w:rPr>
        <w:t xml:space="preserve">: </w:t>
      </w:r>
      <w:r>
        <w:t>John then described the following p</w:t>
      </w:r>
      <w:r w:rsidR="00D654D0">
        <w:t>rojects being evaluated</w:t>
      </w:r>
      <w:r w:rsidR="005916E9">
        <w:t xml:space="preserve"> for next year</w:t>
      </w:r>
      <w:r w:rsidR="00810D29">
        <w:t>:</w:t>
      </w:r>
    </w:p>
    <w:p w14:paraId="4F770ED3" w14:textId="77777777" w:rsidR="00007ECF" w:rsidRPr="00007ECF" w:rsidRDefault="00007ECF" w:rsidP="005916E9">
      <w:pPr>
        <w:pStyle w:val="ListParagraph"/>
        <w:numPr>
          <w:ilvl w:val="0"/>
          <w:numId w:val="21"/>
        </w:numPr>
        <w:kinsoku w:val="0"/>
        <w:overflowPunct w:val="0"/>
        <w:spacing w:after="0"/>
        <w:textAlignment w:val="baseline"/>
        <w:rPr>
          <w:rFonts w:eastAsia="Times New Roman"/>
        </w:rPr>
      </w:pPr>
      <w:r w:rsidRPr="00007ECF">
        <w:rPr>
          <w:rFonts w:eastAsia="+mn-ea" w:cs="+mn-cs"/>
          <w:bCs/>
          <w:color w:val="000000"/>
          <w:kern w:val="24"/>
        </w:rPr>
        <w:t xml:space="preserve">Storm Water Drainage System Repair (Playground to Lower Retention Pond) </w:t>
      </w:r>
    </w:p>
    <w:p w14:paraId="2580A6C5" w14:textId="77777777" w:rsidR="00007ECF" w:rsidRPr="00007ECF" w:rsidRDefault="00007ECF" w:rsidP="005916E9">
      <w:pPr>
        <w:pStyle w:val="ListParagraph"/>
        <w:numPr>
          <w:ilvl w:val="0"/>
          <w:numId w:val="21"/>
        </w:numPr>
        <w:kinsoku w:val="0"/>
        <w:overflowPunct w:val="0"/>
        <w:spacing w:after="0"/>
        <w:textAlignment w:val="baseline"/>
        <w:rPr>
          <w:rFonts w:eastAsia="Times New Roman"/>
        </w:rPr>
      </w:pPr>
      <w:r w:rsidRPr="00007ECF">
        <w:rPr>
          <w:rFonts w:eastAsia="+mn-ea" w:cs="+mn-cs"/>
          <w:bCs/>
          <w:color w:val="000000"/>
          <w:kern w:val="24"/>
        </w:rPr>
        <w:t xml:space="preserve">Improve Lower Greenbelt Walking Trails </w:t>
      </w:r>
    </w:p>
    <w:p w14:paraId="538A9F8B" w14:textId="77777777" w:rsidR="00007ECF" w:rsidRPr="00007ECF" w:rsidRDefault="00007ECF" w:rsidP="005916E9">
      <w:pPr>
        <w:pStyle w:val="ListParagraph"/>
        <w:numPr>
          <w:ilvl w:val="0"/>
          <w:numId w:val="21"/>
        </w:numPr>
        <w:kinsoku w:val="0"/>
        <w:overflowPunct w:val="0"/>
        <w:spacing w:after="0"/>
        <w:textAlignment w:val="baseline"/>
        <w:rPr>
          <w:rFonts w:eastAsia="Times New Roman"/>
        </w:rPr>
      </w:pPr>
      <w:r w:rsidRPr="00007ECF">
        <w:rPr>
          <w:rFonts w:eastAsia="+mn-ea" w:cs="+mn-cs"/>
          <w:bCs/>
          <w:color w:val="000000"/>
          <w:kern w:val="24"/>
        </w:rPr>
        <w:t xml:space="preserve">Landscaping and Grounds Maintenance Contract for Ongoing Support </w:t>
      </w:r>
    </w:p>
    <w:p w14:paraId="08177862" w14:textId="77777777" w:rsidR="00007ECF" w:rsidRPr="00007ECF" w:rsidRDefault="00007ECF" w:rsidP="005916E9">
      <w:pPr>
        <w:pStyle w:val="ListParagraph"/>
        <w:numPr>
          <w:ilvl w:val="0"/>
          <w:numId w:val="21"/>
        </w:numPr>
        <w:kinsoku w:val="0"/>
        <w:overflowPunct w:val="0"/>
        <w:spacing w:after="0"/>
        <w:textAlignment w:val="baseline"/>
        <w:rPr>
          <w:rFonts w:eastAsia="Times New Roman"/>
        </w:rPr>
      </w:pPr>
      <w:r w:rsidRPr="00007ECF">
        <w:rPr>
          <w:rFonts w:eastAsia="+mn-ea" w:cs="+mn-cs"/>
          <w:bCs/>
          <w:color w:val="000000"/>
          <w:kern w:val="24"/>
        </w:rPr>
        <w:t xml:space="preserve">Identifying and Landscaping Areas Currently Neglected </w:t>
      </w:r>
    </w:p>
    <w:p w14:paraId="0771F5C3" w14:textId="77777777" w:rsidR="00007ECF" w:rsidRPr="00007ECF" w:rsidRDefault="00007ECF" w:rsidP="005916E9">
      <w:pPr>
        <w:pStyle w:val="ListParagraph"/>
        <w:numPr>
          <w:ilvl w:val="0"/>
          <w:numId w:val="21"/>
        </w:numPr>
        <w:kinsoku w:val="0"/>
        <w:overflowPunct w:val="0"/>
        <w:spacing w:after="0"/>
        <w:textAlignment w:val="baseline"/>
        <w:rPr>
          <w:rFonts w:eastAsia="Times New Roman"/>
        </w:rPr>
      </w:pPr>
      <w:r w:rsidRPr="00007ECF">
        <w:rPr>
          <w:rFonts w:eastAsia="+mn-ea" w:cs="+mn-cs"/>
          <w:bCs/>
          <w:color w:val="000000"/>
          <w:kern w:val="24"/>
        </w:rPr>
        <w:t xml:space="preserve">Refurbish Jake’s Lake Planting Areas </w:t>
      </w:r>
    </w:p>
    <w:p w14:paraId="39EDE91F" w14:textId="77777777" w:rsidR="00007ECF" w:rsidRPr="00007ECF" w:rsidRDefault="00007ECF" w:rsidP="005916E9">
      <w:pPr>
        <w:pStyle w:val="ListParagraph"/>
        <w:numPr>
          <w:ilvl w:val="0"/>
          <w:numId w:val="21"/>
        </w:numPr>
        <w:kinsoku w:val="0"/>
        <w:overflowPunct w:val="0"/>
        <w:spacing w:after="0"/>
        <w:textAlignment w:val="baseline"/>
        <w:rPr>
          <w:rFonts w:eastAsia="Times New Roman"/>
        </w:rPr>
      </w:pPr>
      <w:r w:rsidRPr="00007ECF">
        <w:rPr>
          <w:rFonts w:eastAsia="+mn-ea" w:cs="+mn-cs"/>
          <w:bCs/>
          <w:color w:val="000000"/>
          <w:kern w:val="24"/>
        </w:rPr>
        <w:t>Replace Metal and Undersized Wood Signposts With 6” by 6” Wood Signposts</w:t>
      </w:r>
    </w:p>
    <w:p w14:paraId="77151556" w14:textId="77777777" w:rsidR="00D654D0" w:rsidRPr="00007ECF" w:rsidRDefault="00007ECF" w:rsidP="005916E9">
      <w:pPr>
        <w:pStyle w:val="ListParagraph"/>
        <w:numPr>
          <w:ilvl w:val="0"/>
          <w:numId w:val="21"/>
        </w:numPr>
      </w:pPr>
      <w:r w:rsidRPr="00007ECF">
        <w:rPr>
          <w:rFonts w:eastAsia="+mn-ea" w:cs="+mn-cs"/>
          <w:bCs/>
          <w:color w:val="000000"/>
          <w:kern w:val="24"/>
        </w:rPr>
        <w:t>Explore Solutions for Control of Common Teas</w:t>
      </w:r>
      <w:r w:rsidR="002E0D0E">
        <w:rPr>
          <w:rFonts w:eastAsia="+mn-ea" w:cs="+mn-cs"/>
          <w:bCs/>
          <w:color w:val="000000"/>
          <w:kern w:val="24"/>
        </w:rPr>
        <w:t>el</w:t>
      </w:r>
    </w:p>
    <w:p w14:paraId="7EE08497" w14:textId="77777777" w:rsidR="005916E9" w:rsidRPr="00267A9F" w:rsidRDefault="00B032C9" w:rsidP="00267A9F">
      <w:pPr>
        <w:spacing w:after="0"/>
        <w:rPr>
          <w:b/>
        </w:rPr>
      </w:pPr>
      <w:r>
        <w:rPr>
          <w:b/>
        </w:rPr>
        <w:t>2</w:t>
      </w:r>
      <w:r w:rsidR="005916E9">
        <w:rPr>
          <w:b/>
        </w:rPr>
        <w:t xml:space="preserve">019-2020 </w:t>
      </w:r>
      <w:r w:rsidR="00DE1CAA">
        <w:rPr>
          <w:b/>
        </w:rPr>
        <w:t xml:space="preserve">Activities and </w:t>
      </w:r>
      <w:r w:rsidR="00E42DA1">
        <w:rPr>
          <w:b/>
        </w:rPr>
        <w:t>Objectives</w:t>
      </w:r>
      <w:r w:rsidR="00267A9F">
        <w:rPr>
          <w:b/>
        </w:rPr>
        <w:t xml:space="preserve">: </w:t>
      </w:r>
      <w:r w:rsidR="00267A9F">
        <w:t>John</w:t>
      </w:r>
      <w:r w:rsidR="005916E9">
        <w:t xml:space="preserve"> described the following activities for next year:</w:t>
      </w:r>
    </w:p>
    <w:p w14:paraId="064B9AE8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Implement Community Improvement Projects</w:t>
      </w:r>
    </w:p>
    <w:p w14:paraId="1D82681C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Revise Bylaws/Rules/Procedures as Needed</w:t>
      </w:r>
    </w:p>
    <w:p w14:paraId="2EE0CBFF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Continued Maintenance of Common Areas</w:t>
      </w:r>
    </w:p>
    <w:p w14:paraId="00FEB69B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Maintain/Upgrade Web Site</w:t>
      </w:r>
    </w:p>
    <w:p w14:paraId="46AFF7EE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Review CO Law Applicability</w:t>
      </w:r>
    </w:p>
    <w:p w14:paraId="67C731F6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 xml:space="preserve">Continue GNHOA Alerts </w:t>
      </w:r>
    </w:p>
    <w:p w14:paraId="5FD4A120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Continue Ongoing Successful Programs:</w:t>
      </w:r>
    </w:p>
    <w:p w14:paraId="7B364501" w14:textId="77777777" w:rsidR="005916E9" w:rsidRPr="005916E9" w:rsidRDefault="005916E9" w:rsidP="005916E9">
      <w:pPr>
        <w:pStyle w:val="ListParagraph"/>
        <w:numPr>
          <w:ilvl w:val="1"/>
          <w:numId w:val="23"/>
        </w:numPr>
        <w:spacing w:after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Quarterly Newsletter, Awards programs, Mosquito Monitoring, Spr</w:t>
      </w:r>
      <w:r>
        <w:rPr>
          <w:rFonts w:eastAsia="+mn-ea" w:cs="+mn-cs"/>
          <w:bCs/>
          <w:color w:val="000000"/>
          <w:kern w:val="24"/>
        </w:rPr>
        <w:t xml:space="preserve">ing Clean Up, </w:t>
      </w:r>
      <w:r w:rsidRPr="005916E9">
        <w:rPr>
          <w:rFonts w:eastAsia="+mn-ea" w:cs="+mn-cs"/>
          <w:bCs/>
          <w:color w:val="000000"/>
          <w:kern w:val="24"/>
        </w:rPr>
        <w:t>Shred-It Day, Holiday Hayride</w:t>
      </w:r>
    </w:p>
    <w:p w14:paraId="6C022548" w14:textId="77777777" w:rsidR="005916E9" w:rsidRPr="005916E9" w:rsidRDefault="005916E9" w:rsidP="005916E9">
      <w:pPr>
        <w:pStyle w:val="ListParagraph"/>
        <w:numPr>
          <w:ilvl w:val="0"/>
          <w:numId w:val="23"/>
        </w:numPr>
        <w:spacing w:after="0"/>
        <w:ind w:left="360" w:firstLine="0"/>
        <w:textAlignment w:val="baseline"/>
        <w:rPr>
          <w:rFonts w:eastAsia="Times New Roman"/>
        </w:rPr>
      </w:pPr>
      <w:r w:rsidRPr="005916E9">
        <w:rPr>
          <w:rFonts w:eastAsia="+mn-ea" w:cs="+mn-cs"/>
          <w:bCs/>
          <w:color w:val="000000"/>
          <w:kern w:val="24"/>
        </w:rPr>
        <w:t>Landscaping/Covenant Focus</w:t>
      </w:r>
    </w:p>
    <w:p w14:paraId="295D26FB" w14:textId="77777777" w:rsidR="005916E9" w:rsidRDefault="005916E9" w:rsidP="00E42DA1">
      <w:pPr>
        <w:rPr>
          <w:b/>
        </w:rPr>
      </w:pPr>
    </w:p>
    <w:p w14:paraId="75AD2D58" w14:textId="77777777" w:rsidR="005916E9" w:rsidRDefault="005916E9" w:rsidP="00081AE3">
      <w:pPr>
        <w:spacing w:after="0"/>
        <w:rPr>
          <w:b/>
        </w:rPr>
      </w:pPr>
      <w:r>
        <w:rPr>
          <w:b/>
        </w:rPr>
        <w:t>Storm Water Drainage Corridor – Completing the Damage Repair</w:t>
      </w:r>
    </w:p>
    <w:p w14:paraId="0FB171B9" w14:textId="77777777" w:rsidR="00081AE3" w:rsidRPr="00081AE3" w:rsidRDefault="00081AE3" w:rsidP="00E42DA1">
      <w:r w:rsidRPr="00081AE3">
        <w:t>John described what yet needs to be done to complete the repair from the 2013 storm damage, and how we expect to pay for it.</w:t>
      </w:r>
      <w:r>
        <w:t xml:space="preserve">  He explained the following:</w:t>
      </w:r>
    </w:p>
    <w:p w14:paraId="25647749" w14:textId="77777777" w:rsidR="00081AE3" w:rsidRPr="00081AE3" w:rsidRDefault="00081AE3" w:rsidP="00081AE3">
      <w:pPr>
        <w:kinsoku w:val="0"/>
        <w:overflowPunct w:val="0"/>
        <w:spacing w:after="0"/>
        <w:textAlignment w:val="baseline"/>
        <w:rPr>
          <w:rFonts w:eastAsia="Times New Roman"/>
        </w:rPr>
      </w:pPr>
      <w:r w:rsidRPr="00081AE3">
        <w:rPr>
          <w:rFonts w:eastAsia="+mn-ea" w:cs="+mn-cs"/>
          <w:bCs/>
          <w:color w:val="000000"/>
          <w:kern w:val="24"/>
        </w:rPr>
        <w:lastRenderedPageBreak/>
        <w:t>Estimated Cost of Remaining Work:</w:t>
      </w:r>
    </w:p>
    <w:p w14:paraId="1A410463" w14:textId="77777777" w:rsidR="00081AE3" w:rsidRPr="00081AE3" w:rsidRDefault="00081AE3" w:rsidP="00081AE3">
      <w:pPr>
        <w:numPr>
          <w:ilvl w:val="0"/>
          <w:numId w:val="24"/>
        </w:numPr>
        <w:tabs>
          <w:tab w:val="num" w:pos="720"/>
          <w:tab w:val="right" w:pos="12423"/>
        </w:tabs>
        <w:kinsoku w:val="0"/>
        <w:overflowPunct w:val="0"/>
        <w:spacing w:after="0"/>
        <w:ind w:left="1267"/>
        <w:contextualSpacing/>
        <w:textAlignment w:val="baseline"/>
        <w:rPr>
          <w:rFonts w:eastAsia="Times New Roman"/>
        </w:rPr>
      </w:pPr>
      <w:r w:rsidRPr="00081AE3">
        <w:rPr>
          <w:rFonts w:eastAsia="+mn-ea" w:cs="+mn-cs"/>
          <w:bCs/>
          <w:color w:val="000000"/>
          <w:kern w:val="24"/>
        </w:rPr>
        <w:t>Lower Re</w:t>
      </w:r>
      <w:r>
        <w:rPr>
          <w:rFonts w:eastAsia="+mn-ea" w:cs="+mn-cs"/>
          <w:bCs/>
          <w:color w:val="000000"/>
          <w:kern w:val="24"/>
        </w:rPr>
        <w:t xml:space="preserve">tention Pond Sediment Removal -  </w:t>
      </w:r>
      <w:r w:rsidRPr="00081AE3">
        <w:rPr>
          <w:rFonts w:eastAsia="+mn-ea" w:cs="+mn-cs"/>
          <w:bCs/>
          <w:color w:val="000000"/>
          <w:kern w:val="24"/>
        </w:rPr>
        <w:t>$55,000</w:t>
      </w:r>
    </w:p>
    <w:p w14:paraId="4B520DC6" w14:textId="77777777" w:rsidR="00081AE3" w:rsidRPr="00081AE3" w:rsidRDefault="00081AE3" w:rsidP="00081AE3">
      <w:pPr>
        <w:numPr>
          <w:ilvl w:val="0"/>
          <w:numId w:val="24"/>
        </w:numPr>
        <w:tabs>
          <w:tab w:val="num" w:pos="720"/>
          <w:tab w:val="right" w:pos="12423"/>
        </w:tabs>
        <w:kinsoku w:val="0"/>
        <w:overflowPunct w:val="0"/>
        <w:spacing w:after="0"/>
        <w:ind w:left="1267"/>
        <w:contextualSpacing/>
        <w:textAlignment w:val="baseline"/>
        <w:rPr>
          <w:rFonts w:eastAsia="Times New Roman"/>
        </w:rPr>
      </w:pPr>
      <w:r w:rsidRPr="00081AE3">
        <w:rPr>
          <w:rFonts w:eastAsia="+mn-ea" w:cs="+mn-cs"/>
          <w:bCs/>
          <w:color w:val="000000"/>
          <w:kern w:val="24"/>
        </w:rPr>
        <w:t>Rebuildi</w:t>
      </w:r>
      <w:r>
        <w:rPr>
          <w:rFonts w:eastAsia="+mn-ea" w:cs="+mn-cs"/>
          <w:bCs/>
          <w:color w:val="000000"/>
          <w:kern w:val="24"/>
        </w:rPr>
        <w:t xml:space="preserve">ng/Rerouting Drainage Channel -     </w:t>
      </w:r>
      <w:r w:rsidRPr="00081AE3">
        <w:rPr>
          <w:rFonts w:eastAsia="+mn-ea" w:cs="+mn-cs"/>
          <w:bCs/>
          <w:color w:val="000000"/>
          <w:kern w:val="24"/>
        </w:rPr>
        <w:t>$30,000</w:t>
      </w:r>
    </w:p>
    <w:p w14:paraId="25E74D88" w14:textId="77777777" w:rsidR="00081AE3" w:rsidRPr="00081AE3" w:rsidRDefault="00081AE3" w:rsidP="00081AE3">
      <w:pPr>
        <w:numPr>
          <w:ilvl w:val="0"/>
          <w:numId w:val="24"/>
        </w:numPr>
        <w:tabs>
          <w:tab w:val="num" w:pos="720"/>
          <w:tab w:val="right" w:pos="12423"/>
        </w:tabs>
        <w:kinsoku w:val="0"/>
        <w:overflowPunct w:val="0"/>
        <w:spacing w:after="0"/>
        <w:ind w:left="1267"/>
        <w:contextualSpacing/>
        <w:textAlignment w:val="baseline"/>
        <w:rPr>
          <w:rFonts w:eastAsia="Times New Roman"/>
        </w:rPr>
      </w:pPr>
      <w:r w:rsidRPr="00081AE3">
        <w:rPr>
          <w:rFonts w:eastAsia="+mn-ea" w:cs="+mn-cs"/>
          <w:bCs/>
          <w:color w:val="000000"/>
          <w:kern w:val="24"/>
        </w:rPr>
        <w:t xml:space="preserve">Constructing </w:t>
      </w:r>
      <w:r>
        <w:rPr>
          <w:rFonts w:eastAsia="+mn-ea" w:cs="+mn-cs"/>
          <w:bCs/>
          <w:color w:val="000000"/>
          <w:kern w:val="24"/>
        </w:rPr>
        <w:t xml:space="preserve">6 Check Dams on Channel -       </w:t>
      </w:r>
      <w:r w:rsidRPr="00081AE3">
        <w:rPr>
          <w:rFonts w:eastAsia="+mn-ea" w:cs="+mn-cs"/>
          <w:bCs/>
          <w:color w:val="000000"/>
          <w:kern w:val="24"/>
          <w:u w:val="single"/>
        </w:rPr>
        <w:t>$65,000</w:t>
      </w:r>
    </w:p>
    <w:p w14:paraId="359623C3" w14:textId="77777777" w:rsidR="00081AE3" w:rsidRPr="00081AE3" w:rsidRDefault="00081AE3" w:rsidP="00081AE3">
      <w:pPr>
        <w:tabs>
          <w:tab w:val="right" w:pos="12423"/>
        </w:tabs>
        <w:kinsoku w:val="0"/>
        <w:overflowPunct w:val="0"/>
        <w:spacing w:after="0"/>
        <w:textAlignment w:val="baseline"/>
        <w:rPr>
          <w:rFonts w:eastAsia="Times New Roman"/>
        </w:rPr>
      </w:pPr>
      <w:r>
        <w:rPr>
          <w:rFonts w:eastAsia="+mn-ea" w:cs="+mn-cs"/>
          <w:bCs/>
          <w:color w:val="000000"/>
          <w:kern w:val="24"/>
        </w:rPr>
        <w:t xml:space="preserve">Total Estimated Cost -                                                                 </w:t>
      </w:r>
      <w:r w:rsidRPr="00081AE3">
        <w:rPr>
          <w:rFonts w:eastAsia="+mn-ea" w:cs="+mn-cs"/>
          <w:bCs/>
          <w:color w:val="000000"/>
          <w:kern w:val="24"/>
        </w:rPr>
        <w:t>$150,000</w:t>
      </w:r>
    </w:p>
    <w:p w14:paraId="5BE6C302" w14:textId="77777777" w:rsidR="00081AE3" w:rsidRDefault="00081AE3" w:rsidP="00081AE3">
      <w:pPr>
        <w:tabs>
          <w:tab w:val="right" w:pos="12423"/>
        </w:tabs>
        <w:kinsoku w:val="0"/>
        <w:overflowPunct w:val="0"/>
        <w:spacing w:after="0"/>
        <w:textAlignment w:val="baseline"/>
        <w:rPr>
          <w:rFonts w:eastAsia="+mn-ea" w:cs="+mn-cs"/>
          <w:bCs/>
          <w:color w:val="000000"/>
          <w:kern w:val="24"/>
        </w:rPr>
      </w:pPr>
    </w:p>
    <w:p w14:paraId="3ED41565" w14:textId="77777777" w:rsidR="00081AE3" w:rsidRPr="00081AE3" w:rsidRDefault="00081AE3" w:rsidP="00081AE3">
      <w:pPr>
        <w:tabs>
          <w:tab w:val="right" w:pos="12423"/>
        </w:tabs>
        <w:kinsoku w:val="0"/>
        <w:overflowPunct w:val="0"/>
        <w:spacing w:after="0"/>
        <w:textAlignment w:val="baseline"/>
        <w:rPr>
          <w:rFonts w:eastAsia="Times New Roman"/>
        </w:rPr>
      </w:pPr>
      <w:r w:rsidRPr="00081AE3">
        <w:rPr>
          <w:rFonts w:eastAsia="+mn-ea" w:cs="+mn-cs"/>
          <w:bCs/>
          <w:color w:val="000000"/>
          <w:kern w:val="24"/>
        </w:rPr>
        <w:t>Fun</w:t>
      </w:r>
      <w:r>
        <w:rPr>
          <w:rFonts w:eastAsia="+mn-ea" w:cs="+mn-cs"/>
          <w:bCs/>
          <w:color w:val="000000"/>
          <w:kern w:val="24"/>
        </w:rPr>
        <w:t xml:space="preserve">ds Available for the Project -                                                </w:t>
      </w:r>
      <w:r w:rsidRPr="00081AE3">
        <w:rPr>
          <w:rFonts w:eastAsia="+mn-ea" w:cs="+mn-cs"/>
          <w:bCs/>
          <w:color w:val="000000"/>
          <w:kern w:val="24"/>
          <w:u w:val="single"/>
        </w:rPr>
        <w:t>$30,000</w:t>
      </w:r>
    </w:p>
    <w:p w14:paraId="69458C38" w14:textId="77777777" w:rsidR="00081AE3" w:rsidRDefault="00081AE3" w:rsidP="00081AE3">
      <w:pPr>
        <w:kinsoku w:val="0"/>
        <w:overflowPunct w:val="0"/>
        <w:spacing w:after="0"/>
        <w:textAlignment w:val="baseline"/>
        <w:rPr>
          <w:rFonts w:eastAsia="Times New Roman"/>
        </w:rPr>
      </w:pPr>
      <w:r w:rsidRPr="00081AE3">
        <w:rPr>
          <w:rFonts w:eastAsia="+mn-ea" w:cs="+mn-cs"/>
          <w:b/>
          <w:bCs/>
          <w:color w:val="000000"/>
          <w:kern w:val="24"/>
        </w:rPr>
        <w:t>Shortfall -</w:t>
      </w:r>
      <w:r w:rsidRPr="00081AE3">
        <w:rPr>
          <w:rFonts w:eastAsia="+mn-ea" w:cs="+mn-cs"/>
          <w:b/>
          <w:bCs/>
          <w:color w:val="000000"/>
          <w:kern w:val="24"/>
        </w:rPr>
        <w:tab/>
      </w:r>
      <w:r w:rsidRPr="00081AE3">
        <w:rPr>
          <w:rFonts w:eastAsia="+mn-ea" w:cs="+mn-cs"/>
          <w:b/>
          <w:bCs/>
          <w:color w:val="000000"/>
          <w:kern w:val="24"/>
        </w:rPr>
        <w:tab/>
      </w:r>
      <w:r w:rsidRPr="00081AE3">
        <w:rPr>
          <w:rFonts w:eastAsia="+mn-ea" w:cs="+mn-cs"/>
          <w:b/>
          <w:bCs/>
          <w:color w:val="000000"/>
          <w:kern w:val="24"/>
        </w:rPr>
        <w:tab/>
      </w:r>
      <w:r w:rsidRPr="00081AE3">
        <w:rPr>
          <w:rFonts w:eastAsia="+mn-ea" w:cs="+mn-cs"/>
          <w:b/>
          <w:bCs/>
          <w:color w:val="000000"/>
          <w:kern w:val="24"/>
        </w:rPr>
        <w:tab/>
      </w:r>
      <w:r w:rsidRPr="00081AE3">
        <w:rPr>
          <w:rFonts w:eastAsia="+mn-ea" w:cs="+mn-cs"/>
          <w:b/>
          <w:bCs/>
          <w:color w:val="000000"/>
          <w:kern w:val="24"/>
        </w:rPr>
        <w:tab/>
        <w:t xml:space="preserve">     </w:t>
      </w:r>
      <w:r w:rsidRPr="00794876">
        <w:rPr>
          <w:rFonts w:eastAsia="+mn-ea" w:cs="+mn-cs"/>
          <w:b/>
          <w:bCs/>
          <w:color w:val="000000"/>
          <w:kern w:val="24"/>
        </w:rPr>
        <w:tab/>
      </w:r>
      <w:r w:rsidRPr="00794876">
        <w:rPr>
          <w:rFonts w:eastAsia="+mn-ea" w:cs="+mn-cs"/>
          <w:bCs/>
          <w:color w:val="000000"/>
          <w:kern w:val="24"/>
        </w:rPr>
        <w:t xml:space="preserve">            </w:t>
      </w:r>
      <w:r w:rsidRPr="00081AE3">
        <w:rPr>
          <w:rFonts w:eastAsia="+mn-ea" w:cs="+mn-cs"/>
          <w:b/>
          <w:bCs/>
          <w:color w:val="000000"/>
          <w:kern w:val="24"/>
        </w:rPr>
        <w:t>$120,000</w:t>
      </w:r>
    </w:p>
    <w:p w14:paraId="2C2139F4" w14:textId="77777777" w:rsidR="00081AE3" w:rsidRDefault="00081AE3" w:rsidP="00081AE3">
      <w:pPr>
        <w:kinsoku w:val="0"/>
        <w:overflowPunct w:val="0"/>
        <w:spacing w:after="0"/>
        <w:textAlignment w:val="baseline"/>
        <w:rPr>
          <w:rFonts w:eastAsia="Times New Roman"/>
        </w:rPr>
      </w:pPr>
    </w:p>
    <w:p w14:paraId="11B917EA" w14:textId="77777777" w:rsidR="00267A9F" w:rsidRPr="00081AE3" w:rsidRDefault="00267A9F" w:rsidP="00081AE3">
      <w:pPr>
        <w:kinsoku w:val="0"/>
        <w:overflowPunct w:val="0"/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He then explained the following points:</w:t>
      </w:r>
    </w:p>
    <w:p w14:paraId="04D7306C" w14:textId="77777777" w:rsidR="00081AE3" w:rsidRPr="00081AE3" w:rsidRDefault="00081AE3" w:rsidP="00081AE3">
      <w:pPr>
        <w:pStyle w:val="ListParagraph"/>
        <w:numPr>
          <w:ilvl w:val="0"/>
          <w:numId w:val="26"/>
        </w:numPr>
        <w:spacing w:after="0"/>
        <w:rPr>
          <w:rFonts w:eastAsia="Times New Roman"/>
        </w:rPr>
      </w:pPr>
      <w:r w:rsidRPr="00081AE3">
        <w:rPr>
          <w:rFonts w:eastAsia="+mn-ea" w:cs="Arial"/>
          <w:bCs/>
          <w:color w:val="000000"/>
          <w:kern w:val="24"/>
        </w:rPr>
        <w:t>We have no option–we must do the repairs</w:t>
      </w:r>
    </w:p>
    <w:p w14:paraId="4E694C7E" w14:textId="77777777" w:rsidR="00081AE3" w:rsidRPr="00081AE3" w:rsidRDefault="00081AE3" w:rsidP="00081AE3">
      <w:pPr>
        <w:pStyle w:val="ListParagraph"/>
        <w:numPr>
          <w:ilvl w:val="0"/>
          <w:numId w:val="26"/>
        </w:numPr>
        <w:spacing w:after="0"/>
        <w:rPr>
          <w:rFonts w:eastAsia="Times New Roman"/>
        </w:rPr>
      </w:pPr>
      <w:r w:rsidRPr="00081AE3">
        <w:rPr>
          <w:rFonts w:eastAsia="+mn-ea" w:cs="Arial"/>
          <w:bCs/>
          <w:color w:val="000000"/>
          <w:kern w:val="24"/>
        </w:rPr>
        <w:t>The Shortfall will have to be paid for through a Special Assessment</w:t>
      </w:r>
    </w:p>
    <w:p w14:paraId="38A84C86" w14:textId="77777777" w:rsidR="00081AE3" w:rsidRPr="00081AE3" w:rsidRDefault="00081AE3" w:rsidP="00081AE3">
      <w:pPr>
        <w:pStyle w:val="ListParagraph"/>
        <w:numPr>
          <w:ilvl w:val="1"/>
          <w:numId w:val="26"/>
        </w:numPr>
        <w:spacing w:after="0"/>
        <w:rPr>
          <w:rFonts w:eastAsia="Times New Roman"/>
        </w:rPr>
      </w:pPr>
      <w:r w:rsidRPr="00081AE3">
        <w:rPr>
          <w:rFonts w:eastAsia="+mn-ea" w:cs="Arial"/>
          <w:bCs/>
          <w:color w:val="000000"/>
          <w:kern w:val="24"/>
        </w:rPr>
        <w:t>$120,000 / 483 Homes = $248.45 per Home</w:t>
      </w:r>
    </w:p>
    <w:p w14:paraId="2B8C86D9" w14:textId="77777777" w:rsidR="00081AE3" w:rsidRPr="00081AE3" w:rsidRDefault="00081AE3" w:rsidP="00081AE3">
      <w:pPr>
        <w:pStyle w:val="ListParagraph"/>
        <w:numPr>
          <w:ilvl w:val="1"/>
          <w:numId w:val="26"/>
        </w:numPr>
        <w:spacing w:after="0"/>
        <w:rPr>
          <w:rFonts w:eastAsia="Times New Roman"/>
        </w:rPr>
      </w:pPr>
      <w:r w:rsidRPr="00081AE3">
        <w:rPr>
          <w:rFonts w:eastAsia="+mn-ea" w:cs="Arial"/>
          <w:bCs/>
          <w:color w:val="000000"/>
          <w:kern w:val="24"/>
        </w:rPr>
        <w:t xml:space="preserve">We can collect the Special Assessment over three billing periods – Jan </w:t>
      </w:r>
      <w:r>
        <w:rPr>
          <w:rFonts w:eastAsia="+mn-ea" w:cs="Arial"/>
          <w:bCs/>
          <w:color w:val="000000"/>
          <w:kern w:val="24"/>
        </w:rPr>
        <w:t>20</w:t>
      </w:r>
      <w:r w:rsidRPr="00081AE3">
        <w:rPr>
          <w:rFonts w:eastAsia="+mn-ea" w:cs="Arial"/>
          <w:bCs/>
          <w:color w:val="000000"/>
          <w:kern w:val="24"/>
        </w:rPr>
        <w:t xml:space="preserve">20, Jul </w:t>
      </w:r>
      <w:r>
        <w:rPr>
          <w:rFonts w:eastAsia="+mn-ea" w:cs="Arial"/>
          <w:bCs/>
          <w:color w:val="000000"/>
          <w:kern w:val="24"/>
        </w:rPr>
        <w:t>20</w:t>
      </w:r>
      <w:r w:rsidRPr="00081AE3">
        <w:rPr>
          <w:rFonts w:eastAsia="+mn-ea" w:cs="Arial"/>
          <w:bCs/>
          <w:color w:val="000000"/>
          <w:kern w:val="24"/>
        </w:rPr>
        <w:t xml:space="preserve">20, and Jan </w:t>
      </w:r>
      <w:r>
        <w:rPr>
          <w:rFonts w:eastAsia="+mn-ea" w:cs="Arial"/>
          <w:bCs/>
          <w:color w:val="000000"/>
          <w:kern w:val="24"/>
        </w:rPr>
        <w:t>20</w:t>
      </w:r>
      <w:r w:rsidRPr="00081AE3">
        <w:rPr>
          <w:rFonts w:eastAsia="+mn-ea" w:cs="Arial"/>
          <w:bCs/>
          <w:color w:val="000000"/>
          <w:kern w:val="24"/>
        </w:rPr>
        <w:t>21 – in the amounts of $85, $85, and $80</w:t>
      </w:r>
    </w:p>
    <w:p w14:paraId="491E0853" w14:textId="77777777" w:rsidR="00081AE3" w:rsidRPr="00081AE3" w:rsidRDefault="00081AE3" w:rsidP="00081AE3">
      <w:pPr>
        <w:pStyle w:val="ListParagraph"/>
        <w:numPr>
          <w:ilvl w:val="0"/>
          <w:numId w:val="27"/>
        </w:numPr>
        <w:tabs>
          <w:tab w:val="num" w:pos="720"/>
        </w:tabs>
        <w:spacing w:after="0"/>
        <w:rPr>
          <w:rFonts w:eastAsia="Times New Roman"/>
        </w:rPr>
      </w:pPr>
      <w:r w:rsidRPr="00081AE3">
        <w:rPr>
          <w:rFonts w:eastAsia="+mn-ea" w:cs="Arial"/>
          <w:bCs/>
          <w:color w:val="000000"/>
          <w:kern w:val="24"/>
        </w:rPr>
        <w:t>We will adjust the last billing to reflect actual costs incurred</w:t>
      </w:r>
    </w:p>
    <w:p w14:paraId="20323BA9" w14:textId="77777777" w:rsidR="002E0D0E" w:rsidRDefault="002E0D0E" w:rsidP="002E0D0E">
      <w:pPr>
        <w:pStyle w:val="ListParagraph"/>
        <w:numPr>
          <w:ilvl w:val="0"/>
          <w:numId w:val="29"/>
        </w:numPr>
        <w:spacing w:after="0"/>
        <w:rPr>
          <w:rFonts w:eastAsia="Times New Roman"/>
        </w:rPr>
      </w:pPr>
      <w:r>
        <w:rPr>
          <w:rFonts w:eastAsia="+mn-ea" w:cs="Arial"/>
          <w:bCs/>
          <w:color w:val="000000"/>
          <w:kern w:val="24"/>
        </w:rPr>
        <w:t xml:space="preserve">Residents will be notified </w:t>
      </w:r>
      <w:r w:rsidRPr="002E0D0E">
        <w:rPr>
          <w:rFonts w:eastAsia="+mn-ea" w:cs="Arial"/>
          <w:bCs/>
          <w:color w:val="000000"/>
          <w:kern w:val="24"/>
        </w:rPr>
        <w:t>of the Special Assessment by Newsletter and the Board will hold an informational meeting for the residents after bids are received and the final Special Assessment amount is known.</w:t>
      </w:r>
    </w:p>
    <w:p w14:paraId="42277E43" w14:textId="77777777" w:rsidR="00267A9F" w:rsidRPr="00267A9F" w:rsidRDefault="00267A9F" w:rsidP="00267A9F">
      <w:pPr>
        <w:spacing w:after="0"/>
        <w:rPr>
          <w:rFonts w:eastAsia="Times New Roman"/>
        </w:rPr>
      </w:pPr>
    </w:p>
    <w:p w14:paraId="0023AF34" w14:textId="77777777" w:rsidR="00794876" w:rsidRPr="00267A9F" w:rsidRDefault="00F226D8" w:rsidP="00267A9F">
      <w:pPr>
        <w:spacing w:after="0"/>
        <w:rPr>
          <w:b/>
        </w:rPr>
      </w:pPr>
      <w:r>
        <w:rPr>
          <w:b/>
        </w:rPr>
        <w:t>Topics from</w:t>
      </w:r>
      <w:r w:rsidR="00E42DA1">
        <w:rPr>
          <w:b/>
        </w:rPr>
        <w:t xml:space="preserve"> the Floor for Discussion:</w:t>
      </w:r>
      <w:r w:rsidR="00267A9F">
        <w:t xml:space="preserve">  J</w:t>
      </w:r>
      <w:r w:rsidR="00794876">
        <w:t>ohn then opened the floor for attendees to ask questions or discuss items of concern.</w:t>
      </w:r>
    </w:p>
    <w:p w14:paraId="74050FB7" w14:textId="77777777" w:rsidR="00794876" w:rsidRDefault="00794876" w:rsidP="00E42DA1">
      <w:pPr>
        <w:numPr>
          <w:ilvl w:val="0"/>
          <w:numId w:val="6"/>
        </w:numPr>
        <w:contextualSpacing/>
      </w:pPr>
      <w:r w:rsidRPr="00794876">
        <w:t>A resident</w:t>
      </w:r>
      <w:r>
        <w:t xml:space="preserve"> stated the need to keep our neighborhoods looking nice to protect our property values.</w:t>
      </w:r>
    </w:p>
    <w:p w14:paraId="0138D7AC" w14:textId="77777777" w:rsidR="00794876" w:rsidRDefault="00794876" w:rsidP="00E42DA1">
      <w:pPr>
        <w:numPr>
          <w:ilvl w:val="0"/>
          <w:numId w:val="6"/>
        </w:numPr>
        <w:contextualSpacing/>
      </w:pPr>
      <w:r>
        <w:t>Another resident asked who owns the old Gleneagle Golf Course maintenance shed.  The answer is Donala Water and Sanitation District.</w:t>
      </w:r>
      <w:r w:rsidRPr="00794876">
        <w:t xml:space="preserve"> </w:t>
      </w:r>
    </w:p>
    <w:p w14:paraId="7CB68A77" w14:textId="77777777" w:rsidR="00794876" w:rsidRPr="00794876" w:rsidRDefault="00794876" w:rsidP="00E42DA1">
      <w:pPr>
        <w:numPr>
          <w:ilvl w:val="0"/>
          <w:numId w:val="6"/>
        </w:numPr>
        <w:contextualSpacing/>
      </w:pPr>
      <w:r>
        <w:t>Another question regarding covenants led to the statement that residents need to be reminded of our covenants</w:t>
      </w:r>
      <w:r w:rsidR="00267A9F">
        <w:t xml:space="preserve"> on a recurring basis</w:t>
      </w:r>
      <w:r>
        <w:t>.</w:t>
      </w:r>
    </w:p>
    <w:p w14:paraId="01EB0526" w14:textId="77777777" w:rsidR="000C34CC" w:rsidRDefault="000C34CC" w:rsidP="00E42DA1">
      <w:pPr>
        <w:rPr>
          <w:b/>
        </w:rPr>
      </w:pPr>
    </w:p>
    <w:p w14:paraId="303142DF" w14:textId="77777777" w:rsidR="00E42DA1" w:rsidRPr="00F226D8" w:rsidRDefault="00E42DA1" w:rsidP="00267A9F">
      <w:pPr>
        <w:spacing w:after="0"/>
      </w:pPr>
      <w:r w:rsidRPr="00825377">
        <w:rPr>
          <w:b/>
        </w:rPr>
        <w:t>Meeting Adjourned</w:t>
      </w:r>
      <w:r>
        <w:t>:</w:t>
      </w:r>
      <w:r w:rsidR="00267A9F">
        <w:t xml:space="preserve"> </w:t>
      </w:r>
      <w:r>
        <w:t xml:space="preserve">In closing, President </w:t>
      </w:r>
      <w:r w:rsidR="00794876">
        <w:t>John Rickman</w:t>
      </w:r>
      <w:r>
        <w:t xml:space="preserve"> again expressed appreciation for those attending and asked that they tell their neighbors that the Board is here to help and would be grateful for any activity</w:t>
      </w:r>
      <w:r w:rsidR="00F226D8">
        <w:t xml:space="preserve"> on their part toward improving </w:t>
      </w:r>
      <w:r>
        <w:t xml:space="preserve">the community.  The Board is always open to suggestions, criticism and questions.  </w:t>
      </w:r>
      <w:r w:rsidRPr="00F226D8">
        <w:t>T</w:t>
      </w:r>
      <w:r w:rsidR="00794876">
        <w:t>he meeting was adjourned at 8:20</w:t>
      </w:r>
      <w:r w:rsidR="00F226D8" w:rsidRPr="00F226D8">
        <w:t xml:space="preserve"> pm</w:t>
      </w:r>
      <w:r w:rsidRPr="00F226D8">
        <w:t>.</w:t>
      </w:r>
    </w:p>
    <w:p w14:paraId="6CDF241A" w14:textId="77777777" w:rsidR="00267A9F" w:rsidRDefault="00267A9F" w:rsidP="00267A9F"/>
    <w:p w14:paraId="4778E80A" w14:textId="77777777" w:rsidR="00267A9F" w:rsidRDefault="000C34CC" w:rsidP="00267A9F">
      <w:r>
        <w:t>Approved by the GNHOA Board of Directors</w:t>
      </w:r>
      <w:r w:rsidR="00315CAA">
        <w:t xml:space="preserve"> </w:t>
      </w:r>
      <w:r w:rsidR="00267A9F">
        <w:t>on October 2</w:t>
      </w:r>
      <w:r w:rsidR="00794876">
        <w:t>, 2019</w:t>
      </w:r>
      <w:r w:rsidR="00B032C9">
        <w:t xml:space="preserve">, </w:t>
      </w:r>
      <w:r w:rsidR="00315CAA">
        <w:t>for submission to the GNHOA residents for approval</w:t>
      </w:r>
      <w:r>
        <w:t>.</w:t>
      </w:r>
      <w:r w:rsidR="00C70CBC">
        <w:t xml:space="preserve"> </w:t>
      </w:r>
    </w:p>
    <w:p w14:paraId="046AA55F" w14:textId="77777777" w:rsidR="00FB4A34" w:rsidRPr="00FB4A34" w:rsidRDefault="00C70CBC" w:rsidP="00267A9F">
      <w:pPr>
        <w:rPr>
          <w:i/>
        </w:rPr>
      </w:pPr>
      <w:r>
        <w:t xml:space="preserve"> </w:t>
      </w:r>
    </w:p>
    <w:p w14:paraId="0A56E9E8" w14:textId="77777777" w:rsidR="000C34CC" w:rsidRDefault="000C34CC">
      <w:r>
        <w:t>Robert L. Swedenburg</w:t>
      </w:r>
    </w:p>
    <w:p w14:paraId="43582C31" w14:textId="77777777" w:rsidR="000C34CC" w:rsidRDefault="000C34CC">
      <w:r>
        <w:t>Secretary, GNHOA</w:t>
      </w:r>
    </w:p>
    <w:sectPr w:rsidR="000C34CC" w:rsidSect="00224C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9E223" w14:textId="77777777" w:rsidR="00C46EE5" w:rsidRDefault="00C46EE5" w:rsidP="00F226D8">
      <w:pPr>
        <w:spacing w:after="0"/>
      </w:pPr>
      <w:r>
        <w:separator/>
      </w:r>
    </w:p>
  </w:endnote>
  <w:endnote w:type="continuationSeparator" w:id="0">
    <w:p w14:paraId="68979A55" w14:textId="77777777" w:rsidR="00C46EE5" w:rsidRDefault="00C46EE5" w:rsidP="00F22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936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CF0B5" w14:textId="77777777" w:rsidR="00F226D8" w:rsidRDefault="00224C2F">
        <w:pPr>
          <w:pStyle w:val="Footer"/>
          <w:jc w:val="right"/>
        </w:pPr>
        <w:r>
          <w:fldChar w:fldCharType="begin"/>
        </w:r>
        <w:r w:rsidR="00F226D8">
          <w:instrText xml:space="preserve"> PAGE   \* MERGEFORMAT </w:instrText>
        </w:r>
        <w:r>
          <w:fldChar w:fldCharType="separate"/>
        </w:r>
        <w:r w:rsidR="002E0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B1E94" w14:textId="77777777" w:rsidR="00F226D8" w:rsidRDefault="00F2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A2CD5" w14:textId="77777777" w:rsidR="00C46EE5" w:rsidRDefault="00C46EE5" w:rsidP="00F226D8">
      <w:pPr>
        <w:spacing w:after="0"/>
      </w:pPr>
      <w:r>
        <w:separator/>
      </w:r>
    </w:p>
  </w:footnote>
  <w:footnote w:type="continuationSeparator" w:id="0">
    <w:p w14:paraId="727EE730" w14:textId="77777777" w:rsidR="00C46EE5" w:rsidRDefault="00C46EE5" w:rsidP="00F22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199"/>
    <w:multiLevelType w:val="hybridMultilevel"/>
    <w:tmpl w:val="CE1CAD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266"/>
    <w:multiLevelType w:val="hybridMultilevel"/>
    <w:tmpl w:val="C2BACEB2"/>
    <w:lvl w:ilvl="0" w:tplc="040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1CDC84DC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2" w:tplc="7EA057D6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3" w:tplc="182002E4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4" w:tplc="6230498C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5" w:tplc="113A4C3E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6" w:tplc="36748306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7" w:tplc="046AAAC6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8" w:tplc="F378CF9A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</w:abstractNum>
  <w:abstractNum w:abstractNumId="2" w15:restartNumberingAfterBreak="0">
    <w:nsid w:val="0BD47135"/>
    <w:multiLevelType w:val="hybridMultilevel"/>
    <w:tmpl w:val="9A52D25C"/>
    <w:lvl w:ilvl="0" w:tplc="94BC8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526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425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D49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B129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88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33AF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1229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63AE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18702F8A"/>
    <w:multiLevelType w:val="hybridMultilevel"/>
    <w:tmpl w:val="1B026110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0F03"/>
    <w:multiLevelType w:val="hybridMultilevel"/>
    <w:tmpl w:val="0D2CB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82133"/>
    <w:multiLevelType w:val="hybridMultilevel"/>
    <w:tmpl w:val="97E0EC48"/>
    <w:lvl w:ilvl="0" w:tplc="3FBEC614">
      <w:start w:val="1"/>
      <w:numFmt w:val="bullet"/>
      <w:lvlText w:val="•"/>
      <w:lvlJc w:val="left"/>
      <w:pPr>
        <w:tabs>
          <w:tab w:val="num" w:pos="576"/>
        </w:tabs>
        <w:ind w:left="576" w:hanging="360"/>
      </w:pPr>
      <w:rPr>
        <w:rFonts w:ascii="Georgia" w:hAnsi="Georgia" w:hint="default"/>
      </w:rPr>
    </w:lvl>
    <w:lvl w:ilvl="1" w:tplc="7556DF62">
      <w:start w:val="85"/>
      <w:numFmt w:val="bullet"/>
      <w:lvlText w:val="▫"/>
      <w:lvlJc w:val="left"/>
      <w:pPr>
        <w:tabs>
          <w:tab w:val="num" w:pos="1296"/>
        </w:tabs>
        <w:ind w:left="1296" w:hanging="360"/>
      </w:pPr>
      <w:rPr>
        <w:rFonts w:ascii="Georgia" w:hAnsi="Georgia" w:hint="default"/>
      </w:rPr>
    </w:lvl>
    <w:lvl w:ilvl="2" w:tplc="5EFC729C" w:tentative="1">
      <w:start w:val="1"/>
      <w:numFmt w:val="bullet"/>
      <w:lvlText w:val="•"/>
      <w:lvlJc w:val="left"/>
      <w:pPr>
        <w:tabs>
          <w:tab w:val="num" w:pos="2016"/>
        </w:tabs>
        <w:ind w:left="2016" w:hanging="360"/>
      </w:pPr>
      <w:rPr>
        <w:rFonts w:ascii="Georgia" w:hAnsi="Georgia" w:hint="default"/>
      </w:rPr>
    </w:lvl>
    <w:lvl w:ilvl="3" w:tplc="2B28122A" w:tentative="1">
      <w:start w:val="1"/>
      <w:numFmt w:val="bullet"/>
      <w:lvlText w:val="•"/>
      <w:lvlJc w:val="left"/>
      <w:pPr>
        <w:tabs>
          <w:tab w:val="num" w:pos="2736"/>
        </w:tabs>
        <w:ind w:left="2736" w:hanging="360"/>
      </w:pPr>
      <w:rPr>
        <w:rFonts w:ascii="Georgia" w:hAnsi="Georgia" w:hint="default"/>
      </w:rPr>
    </w:lvl>
    <w:lvl w:ilvl="4" w:tplc="493CE742" w:tentative="1">
      <w:start w:val="1"/>
      <w:numFmt w:val="bullet"/>
      <w:lvlText w:val="•"/>
      <w:lvlJc w:val="left"/>
      <w:pPr>
        <w:tabs>
          <w:tab w:val="num" w:pos="3456"/>
        </w:tabs>
        <w:ind w:left="3456" w:hanging="360"/>
      </w:pPr>
      <w:rPr>
        <w:rFonts w:ascii="Georgia" w:hAnsi="Georgia" w:hint="default"/>
      </w:rPr>
    </w:lvl>
    <w:lvl w:ilvl="5" w:tplc="7CE84870" w:tentative="1">
      <w:start w:val="1"/>
      <w:numFmt w:val="bullet"/>
      <w:lvlText w:val="•"/>
      <w:lvlJc w:val="left"/>
      <w:pPr>
        <w:tabs>
          <w:tab w:val="num" w:pos="4176"/>
        </w:tabs>
        <w:ind w:left="4176" w:hanging="360"/>
      </w:pPr>
      <w:rPr>
        <w:rFonts w:ascii="Georgia" w:hAnsi="Georgia" w:hint="default"/>
      </w:rPr>
    </w:lvl>
    <w:lvl w:ilvl="6" w:tplc="48429420" w:tentative="1">
      <w:start w:val="1"/>
      <w:numFmt w:val="bullet"/>
      <w:lvlText w:val="•"/>
      <w:lvlJc w:val="left"/>
      <w:pPr>
        <w:tabs>
          <w:tab w:val="num" w:pos="4896"/>
        </w:tabs>
        <w:ind w:left="4896" w:hanging="360"/>
      </w:pPr>
      <w:rPr>
        <w:rFonts w:ascii="Georgia" w:hAnsi="Georgia" w:hint="default"/>
      </w:rPr>
    </w:lvl>
    <w:lvl w:ilvl="7" w:tplc="FD96F5E8" w:tentative="1">
      <w:start w:val="1"/>
      <w:numFmt w:val="bullet"/>
      <w:lvlText w:val="•"/>
      <w:lvlJc w:val="left"/>
      <w:pPr>
        <w:tabs>
          <w:tab w:val="num" w:pos="5616"/>
        </w:tabs>
        <w:ind w:left="5616" w:hanging="360"/>
      </w:pPr>
      <w:rPr>
        <w:rFonts w:ascii="Georgia" w:hAnsi="Georgia" w:hint="default"/>
      </w:rPr>
    </w:lvl>
    <w:lvl w:ilvl="8" w:tplc="71E24E36" w:tentative="1">
      <w:start w:val="1"/>
      <w:numFmt w:val="bullet"/>
      <w:lvlText w:val="•"/>
      <w:lvlJc w:val="left"/>
      <w:pPr>
        <w:tabs>
          <w:tab w:val="num" w:pos="6336"/>
        </w:tabs>
        <w:ind w:left="6336" w:hanging="360"/>
      </w:pPr>
      <w:rPr>
        <w:rFonts w:ascii="Georgia" w:hAnsi="Georgia" w:hint="default"/>
      </w:rPr>
    </w:lvl>
  </w:abstractNum>
  <w:abstractNum w:abstractNumId="6" w15:restartNumberingAfterBreak="0">
    <w:nsid w:val="228500A3"/>
    <w:multiLevelType w:val="hybridMultilevel"/>
    <w:tmpl w:val="4F08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679"/>
    <w:multiLevelType w:val="hybridMultilevel"/>
    <w:tmpl w:val="13B4226E"/>
    <w:lvl w:ilvl="0" w:tplc="4198A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AB1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E0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08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89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2F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C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76B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290628"/>
    <w:multiLevelType w:val="hybridMultilevel"/>
    <w:tmpl w:val="C4C09940"/>
    <w:lvl w:ilvl="0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E27C2"/>
    <w:multiLevelType w:val="hybridMultilevel"/>
    <w:tmpl w:val="D9227CBC"/>
    <w:lvl w:ilvl="0" w:tplc="9E386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1E8F54">
      <w:start w:val="85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F46B7C8">
      <w:start w:val="8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0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FC0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326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167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887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EEA8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311A6ED9"/>
    <w:multiLevelType w:val="hybridMultilevel"/>
    <w:tmpl w:val="94A26D82"/>
    <w:lvl w:ilvl="0" w:tplc="767E30CC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3E4C40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B0B07C">
      <w:start w:val="85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C7824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8CCEF72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EF22C6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9A0BE2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862359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A27B1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41B16B76"/>
    <w:multiLevelType w:val="hybridMultilevel"/>
    <w:tmpl w:val="B080C304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6498"/>
    <w:multiLevelType w:val="hybridMultilevel"/>
    <w:tmpl w:val="6E46E1A2"/>
    <w:lvl w:ilvl="0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6594A"/>
    <w:multiLevelType w:val="hybridMultilevel"/>
    <w:tmpl w:val="5DF60F8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1177"/>
    <w:multiLevelType w:val="hybridMultilevel"/>
    <w:tmpl w:val="8DFEC66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E0FE0"/>
    <w:multiLevelType w:val="hybridMultilevel"/>
    <w:tmpl w:val="7A56A252"/>
    <w:lvl w:ilvl="0" w:tplc="CEB45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D260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EA1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A6A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BCE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E66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808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B23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8D2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4A74103A"/>
    <w:multiLevelType w:val="hybridMultilevel"/>
    <w:tmpl w:val="8BD4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3BA"/>
    <w:multiLevelType w:val="hybridMultilevel"/>
    <w:tmpl w:val="84902674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C6535"/>
    <w:multiLevelType w:val="hybridMultilevel"/>
    <w:tmpl w:val="F940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00FDF"/>
    <w:multiLevelType w:val="hybridMultilevel"/>
    <w:tmpl w:val="F77294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967EF4"/>
    <w:multiLevelType w:val="hybridMultilevel"/>
    <w:tmpl w:val="6116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C34CE"/>
    <w:multiLevelType w:val="hybridMultilevel"/>
    <w:tmpl w:val="06B8316E"/>
    <w:lvl w:ilvl="0" w:tplc="B4B075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2EE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E271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B0E3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CE1B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E46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EB0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38AD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4C2C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B48016B"/>
    <w:multiLevelType w:val="hybridMultilevel"/>
    <w:tmpl w:val="1922893E"/>
    <w:lvl w:ilvl="0" w:tplc="0409000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DB636E0"/>
    <w:multiLevelType w:val="hybridMultilevel"/>
    <w:tmpl w:val="7AA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B462F"/>
    <w:multiLevelType w:val="hybridMultilevel"/>
    <w:tmpl w:val="8F1EDF84"/>
    <w:lvl w:ilvl="0" w:tplc="04090003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cs="Courier New" w:hint="default"/>
      </w:rPr>
    </w:lvl>
    <w:lvl w:ilvl="1" w:tplc="EF5E7176" w:tentative="1">
      <w:start w:val="1"/>
      <w:numFmt w:val="bullet"/>
      <w:lvlText w:val=""/>
      <w:lvlJc w:val="left"/>
      <w:pPr>
        <w:tabs>
          <w:tab w:val="num" w:pos="1224"/>
        </w:tabs>
        <w:ind w:left="1224" w:hanging="360"/>
      </w:pPr>
      <w:rPr>
        <w:rFonts w:ascii="Wingdings 2" w:hAnsi="Wingdings 2" w:hint="default"/>
      </w:rPr>
    </w:lvl>
    <w:lvl w:ilvl="2" w:tplc="5AC0F92E" w:tentative="1">
      <w:start w:val="1"/>
      <w:numFmt w:val="bullet"/>
      <w:lvlText w:val=""/>
      <w:lvlJc w:val="left"/>
      <w:pPr>
        <w:tabs>
          <w:tab w:val="num" w:pos="1944"/>
        </w:tabs>
        <w:ind w:left="1944" w:hanging="360"/>
      </w:pPr>
      <w:rPr>
        <w:rFonts w:ascii="Wingdings 2" w:hAnsi="Wingdings 2" w:hint="default"/>
      </w:rPr>
    </w:lvl>
    <w:lvl w:ilvl="3" w:tplc="F8D6C5C0" w:tentative="1">
      <w:start w:val="1"/>
      <w:numFmt w:val="bullet"/>
      <w:lvlText w:val=""/>
      <w:lvlJc w:val="left"/>
      <w:pPr>
        <w:tabs>
          <w:tab w:val="num" w:pos="2664"/>
        </w:tabs>
        <w:ind w:left="2664" w:hanging="360"/>
      </w:pPr>
      <w:rPr>
        <w:rFonts w:ascii="Wingdings 2" w:hAnsi="Wingdings 2" w:hint="default"/>
      </w:rPr>
    </w:lvl>
    <w:lvl w:ilvl="4" w:tplc="DAC2FF1C" w:tentative="1">
      <w:start w:val="1"/>
      <w:numFmt w:val="bullet"/>
      <w:lvlText w:val=""/>
      <w:lvlJc w:val="left"/>
      <w:pPr>
        <w:tabs>
          <w:tab w:val="num" w:pos="3384"/>
        </w:tabs>
        <w:ind w:left="3384" w:hanging="360"/>
      </w:pPr>
      <w:rPr>
        <w:rFonts w:ascii="Wingdings 2" w:hAnsi="Wingdings 2" w:hint="default"/>
      </w:rPr>
    </w:lvl>
    <w:lvl w:ilvl="5" w:tplc="6BA4D1C0" w:tentative="1">
      <w:start w:val="1"/>
      <w:numFmt w:val="bullet"/>
      <w:lvlText w:val=""/>
      <w:lvlJc w:val="left"/>
      <w:pPr>
        <w:tabs>
          <w:tab w:val="num" w:pos="4104"/>
        </w:tabs>
        <w:ind w:left="4104" w:hanging="360"/>
      </w:pPr>
      <w:rPr>
        <w:rFonts w:ascii="Wingdings 2" w:hAnsi="Wingdings 2" w:hint="default"/>
      </w:rPr>
    </w:lvl>
    <w:lvl w:ilvl="6" w:tplc="5EC2B3DA" w:tentative="1">
      <w:start w:val="1"/>
      <w:numFmt w:val="bullet"/>
      <w:lvlText w:val=""/>
      <w:lvlJc w:val="left"/>
      <w:pPr>
        <w:tabs>
          <w:tab w:val="num" w:pos="4824"/>
        </w:tabs>
        <w:ind w:left="4824" w:hanging="360"/>
      </w:pPr>
      <w:rPr>
        <w:rFonts w:ascii="Wingdings 2" w:hAnsi="Wingdings 2" w:hint="default"/>
      </w:rPr>
    </w:lvl>
    <w:lvl w:ilvl="7" w:tplc="58287534" w:tentative="1">
      <w:start w:val="1"/>
      <w:numFmt w:val="bullet"/>
      <w:lvlText w:val=""/>
      <w:lvlJc w:val="left"/>
      <w:pPr>
        <w:tabs>
          <w:tab w:val="num" w:pos="5544"/>
        </w:tabs>
        <w:ind w:left="5544" w:hanging="360"/>
      </w:pPr>
      <w:rPr>
        <w:rFonts w:ascii="Wingdings 2" w:hAnsi="Wingdings 2" w:hint="default"/>
      </w:rPr>
    </w:lvl>
    <w:lvl w:ilvl="8" w:tplc="D2E05FF0" w:tentative="1">
      <w:start w:val="1"/>
      <w:numFmt w:val="bullet"/>
      <w:lvlText w:val=""/>
      <w:lvlJc w:val="left"/>
      <w:pPr>
        <w:tabs>
          <w:tab w:val="num" w:pos="6264"/>
        </w:tabs>
        <w:ind w:left="6264" w:hanging="360"/>
      </w:pPr>
      <w:rPr>
        <w:rFonts w:ascii="Wingdings 2" w:hAnsi="Wingdings 2" w:hint="default"/>
      </w:rPr>
    </w:lvl>
  </w:abstractNum>
  <w:abstractNum w:abstractNumId="25" w15:restartNumberingAfterBreak="0">
    <w:nsid w:val="708D288C"/>
    <w:multiLevelType w:val="hybridMultilevel"/>
    <w:tmpl w:val="735C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97E3A"/>
    <w:multiLevelType w:val="hybridMultilevel"/>
    <w:tmpl w:val="1E9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00AA6"/>
    <w:multiLevelType w:val="hybridMultilevel"/>
    <w:tmpl w:val="81B8F400"/>
    <w:lvl w:ilvl="0" w:tplc="298A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007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2A8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E2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AAF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C7A9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023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A46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2E85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2"/>
  </w:num>
  <w:num w:numId="5">
    <w:abstractNumId w:val="17"/>
  </w:num>
  <w:num w:numId="6">
    <w:abstractNumId w:val="14"/>
  </w:num>
  <w:num w:numId="7">
    <w:abstractNumId w:val="4"/>
  </w:num>
  <w:num w:numId="8">
    <w:abstractNumId w:val="6"/>
  </w:num>
  <w:num w:numId="9">
    <w:abstractNumId w:val="18"/>
  </w:num>
  <w:num w:numId="10">
    <w:abstractNumId w:val="7"/>
  </w:num>
  <w:num w:numId="11">
    <w:abstractNumId w:val="21"/>
  </w:num>
  <w:num w:numId="12">
    <w:abstractNumId w:val="10"/>
  </w:num>
  <w:num w:numId="13">
    <w:abstractNumId w:val="2"/>
  </w:num>
  <w:num w:numId="14">
    <w:abstractNumId w:val="15"/>
  </w:num>
  <w:num w:numId="15">
    <w:abstractNumId w:val="20"/>
  </w:num>
  <w:num w:numId="16">
    <w:abstractNumId w:val="9"/>
  </w:num>
  <w:num w:numId="17">
    <w:abstractNumId w:val="3"/>
  </w:num>
  <w:num w:numId="18">
    <w:abstractNumId w:val="11"/>
  </w:num>
  <w:num w:numId="19">
    <w:abstractNumId w:val="27"/>
  </w:num>
  <w:num w:numId="20">
    <w:abstractNumId w:val="0"/>
  </w:num>
  <w:num w:numId="21">
    <w:abstractNumId w:val="25"/>
  </w:num>
  <w:num w:numId="22">
    <w:abstractNumId w:val="5"/>
  </w:num>
  <w:num w:numId="23">
    <w:abstractNumId w:val="23"/>
  </w:num>
  <w:num w:numId="24">
    <w:abstractNumId w:val="1"/>
  </w:num>
  <w:num w:numId="25">
    <w:abstractNumId w:val="24"/>
  </w:num>
  <w:num w:numId="26">
    <w:abstractNumId w:val="26"/>
  </w:num>
  <w:num w:numId="27">
    <w:abstractNumId w:val="19"/>
  </w:num>
  <w:num w:numId="28">
    <w:abstractNumId w:val="1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B3"/>
    <w:rsid w:val="00007ECF"/>
    <w:rsid w:val="00010D6C"/>
    <w:rsid w:val="00046B4C"/>
    <w:rsid w:val="0006539D"/>
    <w:rsid w:val="00073265"/>
    <w:rsid w:val="00073924"/>
    <w:rsid w:val="00081AE3"/>
    <w:rsid w:val="000C34CC"/>
    <w:rsid w:val="000D6FBF"/>
    <w:rsid w:val="00130616"/>
    <w:rsid w:val="00166BA4"/>
    <w:rsid w:val="00174AE7"/>
    <w:rsid w:val="001D7C31"/>
    <w:rsid w:val="00224C2F"/>
    <w:rsid w:val="00232BE5"/>
    <w:rsid w:val="00267A9F"/>
    <w:rsid w:val="00296404"/>
    <w:rsid w:val="002E0D0E"/>
    <w:rsid w:val="00305E86"/>
    <w:rsid w:val="00315CAA"/>
    <w:rsid w:val="00390995"/>
    <w:rsid w:val="003B73DC"/>
    <w:rsid w:val="00421662"/>
    <w:rsid w:val="004548D4"/>
    <w:rsid w:val="004A3EDA"/>
    <w:rsid w:val="004E4732"/>
    <w:rsid w:val="004E7F3A"/>
    <w:rsid w:val="00505850"/>
    <w:rsid w:val="00513949"/>
    <w:rsid w:val="00566271"/>
    <w:rsid w:val="005916E9"/>
    <w:rsid w:val="005C3A2A"/>
    <w:rsid w:val="005F3734"/>
    <w:rsid w:val="0063565D"/>
    <w:rsid w:val="00657BFC"/>
    <w:rsid w:val="007115D4"/>
    <w:rsid w:val="0072189C"/>
    <w:rsid w:val="00745C0C"/>
    <w:rsid w:val="00794876"/>
    <w:rsid w:val="00806C27"/>
    <w:rsid w:val="00810D29"/>
    <w:rsid w:val="00831928"/>
    <w:rsid w:val="008447DA"/>
    <w:rsid w:val="00872A1E"/>
    <w:rsid w:val="008A1F5E"/>
    <w:rsid w:val="00903975"/>
    <w:rsid w:val="009219B3"/>
    <w:rsid w:val="00932DAC"/>
    <w:rsid w:val="009E769E"/>
    <w:rsid w:val="00A00CFD"/>
    <w:rsid w:val="00A034CF"/>
    <w:rsid w:val="00A27ABC"/>
    <w:rsid w:val="00A305DE"/>
    <w:rsid w:val="00A532EB"/>
    <w:rsid w:val="00A70041"/>
    <w:rsid w:val="00B032C9"/>
    <w:rsid w:val="00B47EA1"/>
    <w:rsid w:val="00B50C86"/>
    <w:rsid w:val="00BF2045"/>
    <w:rsid w:val="00C239EC"/>
    <w:rsid w:val="00C33FA9"/>
    <w:rsid w:val="00C44122"/>
    <w:rsid w:val="00C46EE5"/>
    <w:rsid w:val="00C70CBC"/>
    <w:rsid w:val="00C81094"/>
    <w:rsid w:val="00C91765"/>
    <w:rsid w:val="00CD476E"/>
    <w:rsid w:val="00D4646E"/>
    <w:rsid w:val="00D654D0"/>
    <w:rsid w:val="00DE1CAA"/>
    <w:rsid w:val="00DE70A1"/>
    <w:rsid w:val="00E06697"/>
    <w:rsid w:val="00E24727"/>
    <w:rsid w:val="00E42DA1"/>
    <w:rsid w:val="00E44247"/>
    <w:rsid w:val="00E51199"/>
    <w:rsid w:val="00E55F74"/>
    <w:rsid w:val="00ED60FD"/>
    <w:rsid w:val="00EE5E31"/>
    <w:rsid w:val="00F00963"/>
    <w:rsid w:val="00F068F1"/>
    <w:rsid w:val="00F226D8"/>
    <w:rsid w:val="00F72646"/>
    <w:rsid w:val="00F86398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C08D"/>
  <w15:docId w15:val="{79C5D0CF-7F1A-4E91-96D6-DA81CC98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9B3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2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1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6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26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6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26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6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D8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6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2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0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99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2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7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9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2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3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33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71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50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0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0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3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57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23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298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36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8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7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0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7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94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35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98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swede1</dc:creator>
  <cp:lastModifiedBy>Robert Dahl</cp:lastModifiedBy>
  <cp:revision>2</cp:revision>
  <cp:lastPrinted>2017-10-04T16:39:00Z</cp:lastPrinted>
  <dcterms:created xsi:type="dcterms:W3CDTF">2019-10-07T01:33:00Z</dcterms:created>
  <dcterms:modified xsi:type="dcterms:W3CDTF">2019-10-07T01:33:00Z</dcterms:modified>
</cp:coreProperties>
</file>